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4F7C" w14:textId="6DF03ADD" w:rsidR="002D0790" w:rsidRDefault="00CB4875" w:rsidP="00293C4A">
      <w:r>
        <w:rPr>
          <w:noProof/>
        </w:rPr>
        <w:drawing>
          <wp:anchor distT="0" distB="0" distL="114300" distR="114300" simplePos="0" relativeHeight="251658240" behindDoc="0" locked="0" layoutInCell="1" allowOverlap="1" wp14:anchorId="67EEB934" wp14:editId="096727D8">
            <wp:simplePos x="0" y="0"/>
            <wp:positionH relativeFrom="column">
              <wp:posOffset>13970</wp:posOffset>
            </wp:positionH>
            <wp:positionV relativeFrom="paragraph">
              <wp:posOffset>-87630</wp:posOffset>
            </wp:positionV>
            <wp:extent cx="2478074" cy="895738"/>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8074" cy="895738"/>
                    </a:xfrm>
                    <a:prstGeom prst="rect">
                      <a:avLst/>
                    </a:prstGeom>
                    <a:noFill/>
                  </pic:spPr>
                </pic:pic>
              </a:graphicData>
            </a:graphic>
            <wp14:sizeRelH relativeFrom="margin">
              <wp14:pctWidth>0</wp14:pctWidth>
            </wp14:sizeRelH>
            <wp14:sizeRelV relativeFrom="margin">
              <wp14:pctHeight>0</wp14:pctHeight>
            </wp14:sizeRelV>
          </wp:anchor>
        </w:drawing>
      </w:r>
      <w:r w:rsidR="003146D7">
        <w:rPr>
          <w:noProof/>
        </w:rPr>
        <mc:AlternateContent>
          <mc:Choice Requires="wps">
            <w:drawing>
              <wp:anchor distT="0" distB="0" distL="114300" distR="114300" simplePos="0" relativeHeight="251659264" behindDoc="0" locked="0" layoutInCell="1" allowOverlap="1" wp14:anchorId="57039696" wp14:editId="55703CF2">
                <wp:simplePos x="0" y="0"/>
                <wp:positionH relativeFrom="column">
                  <wp:posOffset>5109519</wp:posOffset>
                </wp:positionH>
                <wp:positionV relativeFrom="paragraph">
                  <wp:posOffset>288838</wp:posOffset>
                </wp:positionV>
                <wp:extent cx="1210962" cy="345989"/>
                <wp:effectExtent l="0" t="0" r="8255"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10962" cy="345989"/>
                        </a:xfrm>
                        <a:prstGeom prst="rect">
                          <a:avLst/>
                        </a:prstGeom>
                        <a:solidFill>
                          <a:schemeClr val="lt1"/>
                        </a:solidFill>
                        <a:ln w="6350">
                          <a:noFill/>
                        </a:ln>
                      </wps:spPr>
                      <wps:txbx>
                        <w:txbxContent>
                          <w:p w14:paraId="6FC0B31C" w14:textId="023807F8" w:rsidR="003146D7" w:rsidRPr="003146D7" w:rsidRDefault="003146D7">
                            <w:pPr>
                              <w:rPr>
                                <w:rFonts w:ascii="Helvetica LT Std" w:hAnsi="Helvetica LT Std"/>
                              </w:rPr>
                            </w:pPr>
                            <w:r w:rsidRPr="003146D7">
                              <w:rPr>
                                <w:rFonts w:ascii="Helvetica LT Std" w:hAnsi="Helvetica LT Std"/>
                              </w:rPr>
                              <w:t>MAY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039696" id="_x0000_t202" coordsize="21600,21600" o:spt="202" path="m,l,21600r21600,l21600,xe">
                <v:stroke joinstyle="miter"/>
                <v:path gradientshapeok="t" o:connecttype="rect"/>
              </v:shapetype>
              <v:shape id="Text Box 1" o:spid="_x0000_s1026" type="#_x0000_t202" alt="&quot;&quot;" style="position:absolute;margin-left:402.3pt;margin-top:22.75pt;width:95.35pt;height: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" fillcolor="white [3201]" stroked="f" strokeweight=".5pt">
                <v:textbox>
                  <w:txbxContent>
                    <w:p w14:paraId="6FC0B31C" w14:textId="023807F8" w:rsidR="003146D7" w:rsidRPr="003146D7" w:rsidRDefault="003146D7">
                      <w:pPr>
                        <w:rPr>
                          <w:rFonts w:ascii="Helvetica LT Std" w:hAnsi="Helvetica LT Std"/>
                        </w:rPr>
                      </w:pPr>
                      <w:r w:rsidRPr="003146D7">
                        <w:rPr>
                          <w:rFonts w:ascii="Helvetica LT Std" w:hAnsi="Helvetica LT Std"/>
                        </w:rPr>
                        <w:t>MAY 2019</w:t>
                      </w:r>
                    </w:p>
                  </w:txbxContent>
                </v:textbox>
              </v:shape>
            </w:pict>
          </mc:Fallback>
        </mc:AlternateContent>
      </w:r>
    </w:p>
    <w:p w14:paraId="592D0A12" w14:textId="6E248ED3" w:rsidR="00CB4875" w:rsidRPr="00CB4875" w:rsidRDefault="00CA6E14" w:rsidP="00B375B4">
      <w:pPr>
        <w:rPr>
          <w:rFonts w:ascii="Helvetica LT Std Light" w:hAnsi="Helvetica LT Std Light"/>
          <w:b/>
          <w:sz w:val="40"/>
          <w:szCs w:val="40"/>
        </w:rPr>
      </w:pPr>
      <w:r>
        <w:br/>
      </w:r>
      <w:r w:rsidR="0065451D">
        <w:rPr>
          <w:b/>
          <w:sz w:val="28"/>
          <w:szCs w:val="28"/>
        </w:rPr>
        <w:br/>
      </w:r>
      <w:r w:rsidR="00B375B4">
        <w:rPr>
          <w:rFonts w:ascii="Helvetica LT Std Light" w:hAnsi="Helvetica LT Std Light"/>
          <w:b/>
          <w:sz w:val="32"/>
          <w:szCs w:val="32"/>
        </w:rPr>
        <w:br/>
      </w:r>
      <w:r w:rsidR="00CB4875" w:rsidRPr="00CB4875">
        <w:rPr>
          <w:rFonts w:ascii="Helvetica LT Std Light" w:hAnsi="Helvetica LT Std Light"/>
          <w:b/>
          <w:sz w:val="40"/>
          <w:szCs w:val="40"/>
        </w:rPr>
        <w:t>Conversation Starters</w:t>
      </w:r>
    </w:p>
    <w:p w14:paraId="669C5532" w14:textId="64AE75CA" w:rsidR="00B375B4" w:rsidRPr="001A0EC3" w:rsidRDefault="002C68C4" w:rsidP="00B375B4">
      <w:pPr>
        <w:rPr>
          <w:rFonts w:ascii="Arial" w:hAnsi="Arial" w:cs="Arial"/>
          <w:b/>
          <w:i/>
          <w:color w:val="000000"/>
          <w:sz w:val="22"/>
          <w:szCs w:val="22"/>
        </w:rPr>
      </w:pPr>
      <w:r>
        <w:rPr>
          <w:rFonts w:ascii="Arial" w:hAnsi="Arial" w:cs="Arial"/>
          <w:b/>
          <w:i/>
          <w:sz w:val="32"/>
          <w:szCs w:val="32"/>
        </w:rPr>
        <w:t>Meal Charges / “Lunch Shaming”</w:t>
      </w:r>
    </w:p>
    <w:p w14:paraId="167D4CB6" w14:textId="3B0DB062" w:rsidR="00B375B4" w:rsidRDefault="002C68C4" w:rsidP="005A6C05">
      <w:pPr>
        <w:spacing w:line="240" w:lineRule="auto"/>
        <w:rPr>
          <w:rFonts w:ascii="Arial" w:hAnsi="Arial" w:cs="Arial"/>
        </w:rPr>
      </w:pPr>
      <w:r w:rsidRPr="002C68C4">
        <w:rPr>
          <w:rFonts w:ascii="Arial" w:hAnsi="Arial" w:cs="Arial"/>
        </w:rPr>
        <w:t>Unpaid meal charges and “lunch shaming” are popular topics in the media. School officials may receive questions from the public and media regarding student charges and unpaid debt. Each system has a local meal charge policy which is required by USDA and can be a good resource</w:t>
      </w:r>
      <w:r w:rsidR="00B375B4" w:rsidRPr="001A0EC3">
        <w:rPr>
          <w:rFonts w:ascii="Arial" w:hAnsi="Arial" w:cs="Arial"/>
        </w:rPr>
        <w:t>.</w:t>
      </w:r>
    </w:p>
    <w:p w14:paraId="3F3911E1" w14:textId="77777777" w:rsidR="002C68C4" w:rsidRPr="002C68C4" w:rsidRDefault="002C68C4" w:rsidP="002C68C4">
      <w:pPr>
        <w:rPr>
          <w:rFonts w:ascii="Arial" w:hAnsi="Arial" w:cs="Arial"/>
          <w:b/>
          <w:bCs/>
        </w:rPr>
      </w:pPr>
      <w:r w:rsidRPr="002C68C4">
        <w:rPr>
          <w:rFonts w:ascii="Arial" w:hAnsi="Arial" w:cs="Arial"/>
          <w:b/>
          <w:bCs/>
        </w:rPr>
        <w:t>HOW/WHY DOES THIS HAPPEN</w:t>
      </w:r>
    </w:p>
    <w:p w14:paraId="7E820DDE" w14:textId="1442DEB9" w:rsidR="002C68C4" w:rsidRPr="005A6C05" w:rsidRDefault="002C68C4" w:rsidP="005A6C05">
      <w:pPr>
        <w:pStyle w:val="ListParagraph"/>
        <w:numPr>
          <w:ilvl w:val="0"/>
          <w:numId w:val="5"/>
        </w:numPr>
        <w:spacing w:line="240" w:lineRule="auto"/>
        <w:rPr>
          <w:rFonts w:ascii="Arial" w:hAnsi="Arial" w:cs="Arial"/>
          <w:sz w:val="24"/>
          <w:szCs w:val="24"/>
        </w:rPr>
      </w:pPr>
      <w:r w:rsidRPr="005A6C05">
        <w:rPr>
          <w:rFonts w:ascii="Arial" w:hAnsi="Arial" w:cs="Arial"/>
          <w:sz w:val="24"/>
          <w:szCs w:val="24"/>
        </w:rPr>
        <w:t>Sometimes, children who are not eligible for free or reduced-price meals enter the cafeteria without the funds needed to purchase a breakfast or lunch. This is a difficult situation for the child and our staff.</w:t>
      </w:r>
      <w:r w:rsidR="005A6C05">
        <w:rPr>
          <w:rFonts w:ascii="Arial" w:hAnsi="Arial" w:cs="Arial"/>
          <w:sz w:val="24"/>
          <w:szCs w:val="24"/>
        </w:rPr>
        <w:br/>
      </w:r>
    </w:p>
    <w:p w14:paraId="6BE7EA20" w14:textId="0FB2F938" w:rsidR="002C68C4" w:rsidRPr="005A6C05" w:rsidRDefault="002C68C4" w:rsidP="005A6C05">
      <w:pPr>
        <w:pStyle w:val="ListParagraph"/>
        <w:numPr>
          <w:ilvl w:val="0"/>
          <w:numId w:val="5"/>
        </w:numPr>
        <w:spacing w:line="240" w:lineRule="auto"/>
        <w:rPr>
          <w:rFonts w:ascii="Arial" w:hAnsi="Arial" w:cs="Arial"/>
          <w:sz w:val="24"/>
          <w:szCs w:val="24"/>
        </w:rPr>
      </w:pPr>
      <w:r w:rsidRPr="005A6C05">
        <w:rPr>
          <w:rFonts w:ascii="Arial" w:hAnsi="Arial" w:cs="Arial"/>
          <w:sz w:val="24"/>
          <w:szCs w:val="24"/>
        </w:rPr>
        <w:t>The School Meal Programs must be financially self-sustaining. School lunch debt impacts our ability to serve all children high-quality, nutritious meals.</w:t>
      </w:r>
      <w:r w:rsidR="005A6C05" w:rsidRPr="005A6C05">
        <w:rPr>
          <w:rFonts w:ascii="Arial" w:hAnsi="Arial" w:cs="Arial"/>
          <w:sz w:val="24"/>
          <w:szCs w:val="24"/>
        </w:rPr>
        <w:br/>
      </w:r>
    </w:p>
    <w:p w14:paraId="67C34AE5" w14:textId="77777777" w:rsidR="002C68C4" w:rsidRPr="005A6C05" w:rsidRDefault="002C68C4" w:rsidP="002C68C4">
      <w:pPr>
        <w:rPr>
          <w:rFonts w:ascii="Arial" w:hAnsi="Arial" w:cs="Arial"/>
          <w:b/>
          <w:bCs/>
        </w:rPr>
      </w:pPr>
      <w:r w:rsidRPr="005A6C05">
        <w:rPr>
          <w:rFonts w:ascii="Arial" w:hAnsi="Arial" w:cs="Arial"/>
          <w:b/>
          <w:bCs/>
        </w:rPr>
        <w:t xml:space="preserve">WHAT ARE WE DOING ABOUT </w:t>
      </w:r>
      <w:proofErr w:type="gramStart"/>
      <w:r w:rsidRPr="005A6C05">
        <w:rPr>
          <w:rFonts w:ascii="Arial" w:hAnsi="Arial" w:cs="Arial"/>
          <w:b/>
          <w:bCs/>
        </w:rPr>
        <w:t>IT</w:t>
      </w:r>
      <w:proofErr w:type="gramEnd"/>
    </w:p>
    <w:p w14:paraId="5D57DAB7" w14:textId="3E3AA5E7" w:rsidR="002C68C4" w:rsidRPr="005A6C05" w:rsidRDefault="002C68C4" w:rsidP="005A6C05">
      <w:pPr>
        <w:pStyle w:val="ListParagraph"/>
        <w:numPr>
          <w:ilvl w:val="0"/>
          <w:numId w:val="7"/>
        </w:numPr>
        <w:spacing w:line="240" w:lineRule="auto"/>
        <w:rPr>
          <w:rFonts w:ascii="Arial" w:hAnsi="Arial" w:cs="Arial"/>
          <w:sz w:val="24"/>
          <w:szCs w:val="24"/>
        </w:rPr>
      </w:pPr>
      <w:r w:rsidRPr="005A6C05">
        <w:rPr>
          <w:rFonts w:ascii="Arial" w:hAnsi="Arial" w:cs="Arial"/>
          <w:sz w:val="24"/>
          <w:szCs w:val="24"/>
        </w:rPr>
        <w:t>We work to prevent unpaid meal charges by communicating with families via methods such</w:t>
      </w:r>
      <w:r w:rsidR="005A6C05" w:rsidRPr="005A6C05">
        <w:rPr>
          <w:rFonts w:ascii="Arial" w:hAnsi="Arial" w:cs="Arial"/>
          <w:sz w:val="24"/>
          <w:szCs w:val="24"/>
        </w:rPr>
        <w:t xml:space="preserve"> </w:t>
      </w:r>
      <w:r w:rsidRPr="005A6C05">
        <w:rPr>
          <w:rFonts w:ascii="Arial" w:hAnsi="Arial" w:cs="Arial"/>
          <w:sz w:val="24"/>
          <w:szCs w:val="24"/>
        </w:rPr>
        <w:t>as email, telephone calls, notes sent home, and/or in-person student reminders.</w:t>
      </w:r>
      <w:r w:rsidR="005A6C05">
        <w:rPr>
          <w:rFonts w:ascii="Arial" w:hAnsi="Arial" w:cs="Arial"/>
          <w:sz w:val="24"/>
          <w:szCs w:val="24"/>
        </w:rPr>
        <w:br/>
      </w:r>
    </w:p>
    <w:p w14:paraId="1A1D1C01" w14:textId="011B6D75" w:rsidR="002C68C4" w:rsidRPr="005A6C05" w:rsidRDefault="002C68C4" w:rsidP="005A6C05">
      <w:pPr>
        <w:pStyle w:val="ListParagraph"/>
        <w:numPr>
          <w:ilvl w:val="0"/>
          <w:numId w:val="7"/>
        </w:numPr>
        <w:spacing w:line="240" w:lineRule="auto"/>
        <w:rPr>
          <w:rFonts w:ascii="Arial" w:hAnsi="Arial" w:cs="Arial"/>
          <w:sz w:val="24"/>
          <w:szCs w:val="24"/>
        </w:rPr>
      </w:pPr>
      <w:r w:rsidRPr="005A6C05">
        <w:rPr>
          <w:rFonts w:ascii="Arial" w:hAnsi="Arial" w:cs="Arial"/>
          <w:sz w:val="24"/>
          <w:szCs w:val="24"/>
        </w:rPr>
        <w:t>School systems work to streamline payment options; many systems have online payment</w:t>
      </w:r>
      <w:r w:rsidR="005A6C05" w:rsidRPr="005A6C05">
        <w:rPr>
          <w:rFonts w:ascii="Arial" w:hAnsi="Arial" w:cs="Arial"/>
          <w:sz w:val="24"/>
          <w:szCs w:val="24"/>
        </w:rPr>
        <w:t xml:space="preserve"> </w:t>
      </w:r>
      <w:r w:rsidRPr="005A6C05">
        <w:rPr>
          <w:rFonts w:ascii="Arial" w:hAnsi="Arial" w:cs="Arial"/>
          <w:sz w:val="24"/>
          <w:szCs w:val="24"/>
        </w:rPr>
        <w:t>programs. These online programs often have free notification options which can alert</w:t>
      </w:r>
      <w:r w:rsidR="005A6C05">
        <w:rPr>
          <w:rFonts w:ascii="Arial" w:hAnsi="Arial" w:cs="Arial"/>
          <w:sz w:val="24"/>
          <w:szCs w:val="24"/>
        </w:rPr>
        <w:t xml:space="preserve"> </w:t>
      </w:r>
      <w:r w:rsidRPr="005A6C05">
        <w:rPr>
          <w:rFonts w:ascii="Arial" w:hAnsi="Arial" w:cs="Arial"/>
        </w:rPr>
        <w:t>families before an account reaches a negative balance.</w:t>
      </w:r>
      <w:r w:rsidR="005A6C05" w:rsidRPr="005A6C05">
        <w:rPr>
          <w:rFonts w:ascii="Arial" w:hAnsi="Arial" w:cs="Arial"/>
        </w:rPr>
        <w:br/>
      </w:r>
    </w:p>
    <w:p w14:paraId="47FFF04E" w14:textId="04454A18" w:rsidR="002C68C4" w:rsidRPr="005A6C05" w:rsidRDefault="002C68C4" w:rsidP="005A6C05">
      <w:pPr>
        <w:pStyle w:val="ListParagraph"/>
        <w:numPr>
          <w:ilvl w:val="0"/>
          <w:numId w:val="7"/>
        </w:numPr>
        <w:spacing w:line="240" w:lineRule="auto"/>
        <w:rPr>
          <w:rFonts w:ascii="Arial" w:hAnsi="Arial" w:cs="Arial"/>
          <w:sz w:val="24"/>
          <w:szCs w:val="24"/>
        </w:rPr>
      </w:pPr>
      <w:r w:rsidRPr="005A6C05">
        <w:rPr>
          <w:rFonts w:ascii="Arial" w:hAnsi="Arial" w:cs="Arial"/>
          <w:sz w:val="24"/>
          <w:szCs w:val="24"/>
        </w:rPr>
        <w:t>Each year, students receive a free or reduced-price meal application; many systems also have</w:t>
      </w:r>
      <w:r w:rsidR="005A6C05" w:rsidRPr="005A6C05">
        <w:rPr>
          <w:rFonts w:ascii="Arial" w:hAnsi="Arial" w:cs="Arial"/>
          <w:sz w:val="24"/>
          <w:szCs w:val="24"/>
        </w:rPr>
        <w:t xml:space="preserve"> </w:t>
      </w:r>
      <w:r w:rsidRPr="005A6C05">
        <w:rPr>
          <w:rFonts w:ascii="Arial" w:hAnsi="Arial" w:cs="Arial"/>
          <w:sz w:val="24"/>
          <w:szCs w:val="24"/>
        </w:rPr>
        <w:t>methods of applying online. School Nutrition staff work diligently to identify all families who</w:t>
      </w:r>
      <w:r w:rsidR="005A6C05" w:rsidRPr="005A6C05">
        <w:rPr>
          <w:rFonts w:ascii="Arial" w:hAnsi="Arial" w:cs="Arial"/>
          <w:sz w:val="24"/>
          <w:szCs w:val="24"/>
        </w:rPr>
        <w:t xml:space="preserve"> </w:t>
      </w:r>
      <w:r w:rsidRPr="005A6C05">
        <w:rPr>
          <w:rFonts w:ascii="Arial" w:hAnsi="Arial" w:cs="Arial"/>
          <w:sz w:val="24"/>
          <w:szCs w:val="24"/>
        </w:rPr>
        <w:t>may be able to take advantage of these confidential benefits.</w:t>
      </w:r>
      <w:r w:rsidR="005A6C05" w:rsidRPr="005A6C05">
        <w:rPr>
          <w:rFonts w:ascii="Arial" w:hAnsi="Arial" w:cs="Arial"/>
          <w:sz w:val="24"/>
          <w:szCs w:val="24"/>
        </w:rPr>
        <w:br/>
      </w:r>
    </w:p>
    <w:p w14:paraId="40B2CBEF" w14:textId="0513750A" w:rsidR="002C68C4" w:rsidRPr="005A6C05" w:rsidRDefault="002C68C4" w:rsidP="005A6C05">
      <w:pPr>
        <w:pStyle w:val="ListParagraph"/>
        <w:numPr>
          <w:ilvl w:val="0"/>
          <w:numId w:val="7"/>
        </w:numPr>
        <w:spacing w:line="240" w:lineRule="auto"/>
        <w:rPr>
          <w:rFonts w:ascii="Arial" w:hAnsi="Arial" w:cs="Arial"/>
          <w:sz w:val="24"/>
          <w:szCs w:val="24"/>
        </w:rPr>
      </w:pPr>
      <w:r w:rsidRPr="005A6C05">
        <w:rPr>
          <w:rFonts w:ascii="Arial" w:hAnsi="Arial" w:cs="Arial"/>
          <w:sz w:val="24"/>
          <w:szCs w:val="24"/>
        </w:rPr>
        <w:t>No one wants to cause a child distress during the school day, and we are continually</w:t>
      </w:r>
    </w:p>
    <w:p w14:paraId="2646635F" w14:textId="59BF01C0" w:rsidR="002C68C4" w:rsidRPr="005A6C05" w:rsidRDefault="002C68C4" w:rsidP="005A6C05">
      <w:pPr>
        <w:pStyle w:val="ListParagraph"/>
        <w:spacing w:line="240" w:lineRule="auto"/>
        <w:rPr>
          <w:rFonts w:ascii="Arial" w:hAnsi="Arial" w:cs="Arial"/>
          <w:sz w:val="24"/>
          <w:szCs w:val="24"/>
        </w:rPr>
      </w:pPr>
      <w:r w:rsidRPr="005A6C05">
        <w:rPr>
          <w:rFonts w:ascii="Arial" w:hAnsi="Arial" w:cs="Arial"/>
          <w:sz w:val="24"/>
          <w:szCs w:val="24"/>
        </w:rPr>
        <w:t>working to prevent “school lunch shaming” in our cafeteria(s).</w:t>
      </w:r>
      <w:r w:rsidR="005A6C05" w:rsidRPr="005A6C05">
        <w:rPr>
          <w:rFonts w:ascii="Arial" w:hAnsi="Arial" w:cs="Arial"/>
          <w:sz w:val="24"/>
          <w:szCs w:val="24"/>
        </w:rPr>
        <w:br/>
      </w:r>
    </w:p>
    <w:p w14:paraId="03FA41D2" w14:textId="0C72DD26" w:rsidR="00B375B4" w:rsidRPr="005A6C05" w:rsidRDefault="002C68C4" w:rsidP="005A6C05">
      <w:pPr>
        <w:pStyle w:val="ListParagraph"/>
        <w:numPr>
          <w:ilvl w:val="0"/>
          <w:numId w:val="7"/>
        </w:numPr>
        <w:spacing w:line="240" w:lineRule="auto"/>
        <w:rPr>
          <w:rFonts w:ascii="Arial" w:hAnsi="Arial" w:cs="Arial"/>
          <w:sz w:val="24"/>
          <w:szCs w:val="24"/>
        </w:rPr>
      </w:pPr>
      <w:r w:rsidRPr="005A6C05">
        <w:rPr>
          <w:rFonts w:ascii="Arial" w:hAnsi="Arial" w:cs="Arial"/>
          <w:sz w:val="24"/>
          <w:szCs w:val="24"/>
        </w:rPr>
        <w:t>Our goal is to provide children with the well-balanced nutrition they need to be healthy and</w:t>
      </w:r>
      <w:r w:rsidR="005A6C05" w:rsidRPr="005A6C05">
        <w:rPr>
          <w:rFonts w:ascii="Arial" w:hAnsi="Arial" w:cs="Arial"/>
          <w:sz w:val="24"/>
          <w:szCs w:val="24"/>
        </w:rPr>
        <w:t xml:space="preserve"> </w:t>
      </w:r>
      <w:r w:rsidRPr="005A6C05">
        <w:rPr>
          <w:rFonts w:ascii="Arial" w:hAnsi="Arial" w:cs="Arial"/>
          <w:sz w:val="24"/>
          <w:szCs w:val="24"/>
        </w:rPr>
        <w:t>stay focused during the school day.</w:t>
      </w:r>
    </w:p>
    <w:p w14:paraId="25E67F7B" w14:textId="3137545A" w:rsidR="00CA6E14" w:rsidRPr="0065451D" w:rsidRDefault="00CA6E14" w:rsidP="00B375B4">
      <w:pPr>
        <w:pStyle w:val="ListParagraph"/>
        <w:autoSpaceDE w:val="0"/>
        <w:autoSpaceDN w:val="0"/>
        <w:adjustRightInd w:val="0"/>
        <w:spacing w:before="20" w:after="0" w:line="241" w:lineRule="atLeast"/>
        <w:rPr>
          <w:rFonts w:ascii="Helvetica LT Std Light" w:hAnsi="Helvetica LT Std Light" w:cstheme="minorHAnsi"/>
          <w:color w:val="000000"/>
          <w:u w:val="single"/>
        </w:rPr>
      </w:pPr>
    </w:p>
    <w:sectPr w:rsidR="00CA6E14" w:rsidRPr="0065451D" w:rsidSect="00CA6E14">
      <w:headerReference w:type="default" r:id="rId12"/>
      <w:footerReference w:type="default" r:id="rId13"/>
      <w:headerReference w:type="first" r:id="rId14"/>
      <w:footerReference w:type="first" r:id="rId15"/>
      <w:pgSz w:w="12240" w:h="15840" w:code="1"/>
      <w:pgMar w:top="810" w:right="1080" w:bottom="1350" w:left="1080" w:header="450" w:footer="1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F9A86" w14:textId="77777777" w:rsidR="003575AD" w:rsidRDefault="003575AD">
      <w:pPr>
        <w:spacing w:after="0" w:line="240" w:lineRule="auto"/>
      </w:pPr>
      <w:r>
        <w:separator/>
      </w:r>
    </w:p>
    <w:p w14:paraId="226805AF" w14:textId="77777777" w:rsidR="003575AD" w:rsidRDefault="003575AD"/>
  </w:endnote>
  <w:endnote w:type="continuationSeparator" w:id="0">
    <w:p w14:paraId="4ECE3011" w14:textId="77777777" w:rsidR="003575AD" w:rsidRDefault="003575AD">
      <w:pPr>
        <w:spacing w:after="0" w:line="240" w:lineRule="auto"/>
      </w:pPr>
      <w:r>
        <w:continuationSeparator/>
      </w:r>
    </w:p>
    <w:p w14:paraId="5716EAC5" w14:textId="77777777" w:rsidR="003575AD" w:rsidRDefault="00357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Helvetica LT Std Ligh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858203"/>
      <w:docPartObj>
        <w:docPartGallery w:val="Page Numbers (Bottom of Page)"/>
        <w:docPartUnique/>
      </w:docPartObj>
    </w:sdtPr>
    <w:sdtEndPr>
      <w:rPr>
        <w:noProof/>
      </w:rPr>
    </w:sdtEndPr>
    <w:sdtContent>
      <w:p w14:paraId="22BCFD19" w14:textId="77777777" w:rsidR="00756B5A" w:rsidRDefault="008678F9" w:rsidP="00232314">
        <w:pPr>
          <w:pStyle w:val="Footer"/>
        </w:pPr>
        <w:r>
          <w:fldChar w:fldCharType="begin"/>
        </w:r>
        <w:r>
          <w:instrText xml:space="preserve"> PAGE   \* MERGEFORMAT </w:instrText>
        </w:r>
        <w:r>
          <w:fldChar w:fldCharType="separate"/>
        </w:r>
        <w:r>
          <w:rPr>
            <w:noProof/>
          </w:rPr>
          <w:t>2</w:t>
        </w:r>
        <w:r>
          <w:rPr>
            <w:noProof/>
          </w:rPr>
          <w:fldChar w:fldCharType="end"/>
        </w:r>
      </w:p>
    </w:sdtContent>
  </w:sdt>
  <w:p w14:paraId="47468033"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4E54" w14:textId="2093EB18" w:rsidR="00CA6E14" w:rsidRDefault="00CA6E14" w:rsidP="0065451D">
    <w:pPr>
      <w:pStyle w:val="Footer"/>
      <w:jc w:val="left"/>
    </w:pPr>
    <w:r>
      <w:rPr>
        <w:noProof/>
      </w:rPr>
      <w:drawing>
        <wp:anchor distT="0" distB="0" distL="114300" distR="114300" simplePos="0" relativeHeight="251685888" behindDoc="0" locked="0" layoutInCell="1" allowOverlap="1" wp14:anchorId="16414988" wp14:editId="189E3BC1">
          <wp:simplePos x="0" y="0"/>
          <wp:positionH relativeFrom="column">
            <wp:posOffset>-4791628</wp:posOffset>
          </wp:positionH>
          <wp:positionV relativeFrom="paragraph">
            <wp:posOffset>-4071538</wp:posOffset>
          </wp:positionV>
          <wp:extent cx="9223053" cy="268442"/>
          <wp:effectExtent l="635"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flipV="1">
                    <a:off x="0" y="0"/>
                    <a:ext cx="9343758" cy="271955"/>
                  </a:xfrm>
                  <a:prstGeom prst="rect">
                    <a:avLst/>
                  </a:prstGeom>
                  <a:noFill/>
                </pic:spPr>
              </pic:pic>
            </a:graphicData>
          </a:graphic>
          <wp14:sizeRelH relativeFrom="margin">
            <wp14:pctWidth>0</wp14:pctWidth>
          </wp14:sizeRelH>
          <wp14:sizeRelV relativeFrom="margin">
            <wp14:pctHeight>0</wp14:pctHeight>
          </wp14:sizeRelV>
        </wp:anchor>
      </w:drawing>
    </w:r>
  </w:p>
  <w:p w14:paraId="6A3CBAB2" w14:textId="5B037D07" w:rsidR="002D0790" w:rsidRPr="0065451D" w:rsidRDefault="00CA6E14" w:rsidP="002D0790">
    <w:pPr>
      <w:pStyle w:val="Footer"/>
      <w:rPr>
        <w:rFonts w:ascii="Helvetica LT Std" w:hAnsi="Helvetica LT Std"/>
        <w:sz w:val="20"/>
        <w:szCs w:val="20"/>
      </w:rPr>
    </w:pPr>
    <w:r w:rsidRPr="0065451D">
      <w:rPr>
        <w:rFonts w:ascii="Helvetica LT Std" w:hAnsi="Helvetica LT Std"/>
        <w:sz w:val="20"/>
        <w:szCs w:val="20"/>
      </w:rPr>
      <w:t>GEORGIA DEPARTMENT OF EDUCATION SCHOOL NUTRITION PROGRAM</w:t>
    </w:r>
    <w:r w:rsidRPr="0065451D">
      <w:rPr>
        <w:rFonts w:ascii="Helvetica LT Std" w:hAnsi="Helvetica LT Std"/>
        <w:sz w:val="20"/>
        <w:szCs w:val="20"/>
      </w:rPr>
      <w:br/>
      <w:t>1570 TWIN TOWERS EAST   |   205 JESSE HILL JR DRIVE SE   |   ATLANTA GA 30334</w:t>
    </w:r>
    <w:r w:rsidRPr="0065451D">
      <w:rPr>
        <w:rFonts w:ascii="Helvetica LT Std" w:hAnsi="Helvetica LT Std"/>
        <w:sz w:val="20"/>
        <w:szCs w:val="20"/>
      </w:rPr>
      <w:br/>
      <w:t>This institution is an equal opportunity provider.</w:t>
    </w:r>
  </w:p>
  <w:p w14:paraId="36D33D4B" w14:textId="0643BFFA" w:rsidR="00756B5A" w:rsidRDefault="00756B5A" w:rsidP="00CA6E14">
    <w:pPr>
      <w:pStyle w:val="Footer"/>
      <w:jc w:val="left"/>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AFFAA" w14:textId="77777777" w:rsidR="003575AD" w:rsidRDefault="003575AD">
      <w:pPr>
        <w:spacing w:after="0" w:line="240" w:lineRule="auto"/>
      </w:pPr>
      <w:r>
        <w:separator/>
      </w:r>
    </w:p>
    <w:p w14:paraId="753EEBCE" w14:textId="77777777" w:rsidR="003575AD" w:rsidRDefault="003575AD"/>
  </w:footnote>
  <w:footnote w:type="continuationSeparator" w:id="0">
    <w:p w14:paraId="51DE8FE5" w14:textId="77777777" w:rsidR="003575AD" w:rsidRDefault="003575AD">
      <w:pPr>
        <w:spacing w:after="0" w:line="240" w:lineRule="auto"/>
      </w:pPr>
      <w:r>
        <w:continuationSeparator/>
      </w:r>
    </w:p>
    <w:p w14:paraId="62433721" w14:textId="77777777" w:rsidR="003575AD" w:rsidRDefault="003575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2FBBB437" w14:textId="77777777">
      <w:trPr>
        <w:trHeight w:val="576"/>
      </w:trPr>
      <w:tc>
        <w:tcPr>
          <w:tcW w:w="7920" w:type="dxa"/>
        </w:tcPr>
        <w:p w14:paraId="689ED0C3" w14:textId="77777777" w:rsidR="00756B5A" w:rsidRDefault="00756B5A">
          <w:pPr>
            <w:pStyle w:val="Header"/>
          </w:pPr>
        </w:p>
      </w:tc>
    </w:tr>
  </w:tbl>
  <w:p w14:paraId="4EFD609F" w14:textId="77777777" w:rsidR="00756B5A" w:rsidRDefault="00756B5A">
    <w:pPr>
      <w:pStyle w:val="Header"/>
    </w:pPr>
  </w:p>
  <w:p w14:paraId="697087E7"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47AF" w14:textId="3AFC2AA4" w:rsidR="00756B5A" w:rsidRDefault="00CA6E14">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CB7"/>
    <w:multiLevelType w:val="hybridMultilevel"/>
    <w:tmpl w:val="D1F8CABE"/>
    <w:lvl w:ilvl="0" w:tplc="43BCF882">
      <w:numFmt w:val="bullet"/>
      <w:lvlText w:val="•"/>
      <w:lvlJc w:val="left"/>
      <w:pPr>
        <w:ind w:left="720" w:hanging="360"/>
      </w:pPr>
      <w:rPr>
        <w:rFonts w:ascii="Myriad Pro" w:eastAsiaTheme="minorHAnsi" w:hAnsi="Myriad Pro" w:cs="Myriad Pro"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99D"/>
    <w:multiLevelType w:val="hybridMultilevel"/>
    <w:tmpl w:val="ECE0CD5C"/>
    <w:lvl w:ilvl="0" w:tplc="43BCF882">
      <w:numFmt w:val="bullet"/>
      <w:lvlText w:val="•"/>
      <w:lvlJc w:val="left"/>
      <w:pPr>
        <w:ind w:left="720" w:hanging="360"/>
      </w:pPr>
      <w:rPr>
        <w:rFonts w:ascii="Myriad Pro" w:eastAsiaTheme="minorHAnsi" w:hAnsi="Myriad Pro"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1DD2"/>
    <w:multiLevelType w:val="hybridMultilevel"/>
    <w:tmpl w:val="F40279CE"/>
    <w:lvl w:ilvl="0" w:tplc="224C187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E77DD"/>
    <w:multiLevelType w:val="hybridMultilevel"/>
    <w:tmpl w:val="335A67EA"/>
    <w:lvl w:ilvl="0" w:tplc="43BCF882">
      <w:numFmt w:val="bullet"/>
      <w:lvlText w:val="•"/>
      <w:lvlJc w:val="left"/>
      <w:pPr>
        <w:ind w:left="720" w:hanging="360"/>
      </w:pPr>
      <w:rPr>
        <w:rFonts w:ascii="Myriad Pro" w:eastAsiaTheme="minorHAnsi" w:hAnsi="Myriad Pro" w:cs="Myriad Pro" w:hint="default"/>
      </w:rPr>
    </w:lvl>
    <w:lvl w:ilvl="1" w:tplc="43BCF882">
      <w:numFmt w:val="bullet"/>
      <w:lvlText w:val="•"/>
      <w:lvlJc w:val="left"/>
      <w:pPr>
        <w:ind w:left="1440" w:hanging="360"/>
      </w:pPr>
      <w:rPr>
        <w:rFonts w:ascii="Myriad Pro" w:eastAsiaTheme="minorHAnsi" w:hAnsi="Myriad Pro" w:cs="Myria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D4844"/>
    <w:multiLevelType w:val="hybridMultilevel"/>
    <w:tmpl w:val="53A2FB30"/>
    <w:lvl w:ilvl="0" w:tplc="43BCF882">
      <w:numFmt w:val="bullet"/>
      <w:lvlText w:val="•"/>
      <w:lvlJc w:val="left"/>
      <w:pPr>
        <w:ind w:left="720" w:hanging="360"/>
      </w:pPr>
      <w:rPr>
        <w:rFonts w:ascii="Myriad Pro" w:eastAsiaTheme="minorHAnsi" w:hAnsi="Myriad Pro"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6353F"/>
    <w:multiLevelType w:val="hybridMultilevel"/>
    <w:tmpl w:val="F53A5EDE"/>
    <w:lvl w:ilvl="0" w:tplc="43BCF882">
      <w:numFmt w:val="bullet"/>
      <w:lvlText w:val="•"/>
      <w:lvlJc w:val="left"/>
      <w:pPr>
        <w:ind w:left="720" w:hanging="360"/>
      </w:pPr>
      <w:rPr>
        <w:rFonts w:ascii="Myriad Pro" w:eastAsiaTheme="minorHAnsi" w:hAnsi="Myriad Pro"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E53D9"/>
    <w:multiLevelType w:val="hybridMultilevel"/>
    <w:tmpl w:val="C9542B26"/>
    <w:lvl w:ilvl="0" w:tplc="43BCF882">
      <w:numFmt w:val="bullet"/>
      <w:lvlText w:val="•"/>
      <w:lvlJc w:val="left"/>
      <w:pPr>
        <w:ind w:left="720" w:hanging="360"/>
      </w:pPr>
      <w:rPr>
        <w:rFonts w:ascii="Myriad Pro" w:eastAsiaTheme="minorHAnsi" w:hAnsi="Myriad Pro" w:cs="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02"/>
    <w:rsid w:val="00187D0C"/>
    <w:rsid w:val="001A0EC3"/>
    <w:rsid w:val="001C0051"/>
    <w:rsid w:val="00201C80"/>
    <w:rsid w:val="00220381"/>
    <w:rsid w:val="00232314"/>
    <w:rsid w:val="00265373"/>
    <w:rsid w:val="00273824"/>
    <w:rsid w:val="0028290B"/>
    <w:rsid w:val="00293C4A"/>
    <w:rsid w:val="002C68C4"/>
    <w:rsid w:val="002D0790"/>
    <w:rsid w:val="002E6ABA"/>
    <w:rsid w:val="003146D7"/>
    <w:rsid w:val="003575AD"/>
    <w:rsid w:val="003B6F05"/>
    <w:rsid w:val="003C0FA4"/>
    <w:rsid w:val="00470D02"/>
    <w:rsid w:val="004C4FD9"/>
    <w:rsid w:val="004E230C"/>
    <w:rsid w:val="005148D9"/>
    <w:rsid w:val="005A6C05"/>
    <w:rsid w:val="005B0584"/>
    <w:rsid w:val="0065451D"/>
    <w:rsid w:val="006825A3"/>
    <w:rsid w:val="00756B5A"/>
    <w:rsid w:val="007A0901"/>
    <w:rsid w:val="007C78B0"/>
    <w:rsid w:val="008678F9"/>
    <w:rsid w:val="00940FE2"/>
    <w:rsid w:val="00941CFB"/>
    <w:rsid w:val="00973DD1"/>
    <w:rsid w:val="00982BCC"/>
    <w:rsid w:val="00A2707E"/>
    <w:rsid w:val="00A82F39"/>
    <w:rsid w:val="00AB52C3"/>
    <w:rsid w:val="00B21054"/>
    <w:rsid w:val="00B22E80"/>
    <w:rsid w:val="00B375B4"/>
    <w:rsid w:val="00B4626C"/>
    <w:rsid w:val="00C701E9"/>
    <w:rsid w:val="00C7085C"/>
    <w:rsid w:val="00C74467"/>
    <w:rsid w:val="00CA6E14"/>
    <w:rsid w:val="00CA7195"/>
    <w:rsid w:val="00CB4875"/>
    <w:rsid w:val="00DC6079"/>
    <w:rsid w:val="00E56FAF"/>
    <w:rsid w:val="00EB0670"/>
    <w:rsid w:val="00F10166"/>
    <w:rsid w:val="00F3778A"/>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66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79"/>
  </w:style>
  <w:style w:type="paragraph" w:styleId="Heading1">
    <w:name w:val="heading 1"/>
    <w:basedOn w:val="Normal"/>
    <w:next w:val="Normal"/>
    <w:link w:val="Heading1Char"/>
    <w:uiPriority w:val="9"/>
    <w:qFormat/>
    <w:rsid w:val="00293C4A"/>
    <w:pPr>
      <w:keepNext/>
      <w:keepLines/>
      <w:spacing w:before="480" w:after="0" w:line="240" w:lineRule="auto"/>
      <w:outlineLvl w:val="0"/>
    </w:pPr>
    <w:rPr>
      <w:rFonts w:asciiTheme="majorHAnsi" w:eastAsiaTheme="majorEastAsia" w:hAnsiTheme="majorHAnsi" w:cstheme="majorBidi"/>
      <w:b/>
      <w:noProof/>
      <w:color w:val="632E62" w:themeColor="text2"/>
      <w:sz w:val="48"/>
      <w:szCs w:val="32"/>
    </w:rPr>
  </w:style>
  <w:style w:type="paragraph" w:styleId="Heading2">
    <w:name w:val="heading 2"/>
    <w:basedOn w:val="Normal"/>
    <w:next w:val="Normal"/>
    <w:link w:val="Heading2Char"/>
    <w:uiPriority w:val="9"/>
    <w:qFormat/>
    <w:rsid w:val="00232314"/>
    <w:pPr>
      <w:keepNext/>
      <w:keepLines/>
      <w:spacing w:after="480"/>
      <w:outlineLvl w:val="1"/>
    </w:pPr>
    <w:rPr>
      <w:rFonts w:cstheme="majorBidi"/>
      <w:color w:val="632E62" w:themeColor="text2"/>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6D1D6A"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632E62"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6D1D6A"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632E62"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6D1D6A"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92278F" w:themeColor="accent1"/>
      <w:sz w:val="22"/>
    </w:rPr>
  </w:style>
  <w:style w:type="character" w:customStyle="1" w:styleId="DateChar">
    <w:name w:val="Date Char"/>
    <w:basedOn w:val="DefaultParagraphFont"/>
    <w:link w:val="Date"/>
    <w:uiPriority w:val="2"/>
    <w:semiHidden/>
    <w:rPr>
      <w:color w:val="92278F"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6D1D6A"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293C4A"/>
    <w:pPr>
      <w:spacing w:after="360" w:line="240" w:lineRule="auto"/>
      <w:contextualSpacing/>
      <w:jc w:val="center"/>
    </w:pPr>
    <w:rPr>
      <w:color w:val="000000" w:themeColor="text1"/>
    </w:rPr>
  </w:style>
  <w:style w:type="character" w:customStyle="1" w:styleId="FooterChar">
    <w:name w:val="Footer Char"/>
    <w:basedOn w:val="DefaultParagraphFont"/>
    <w:link w:val="Footer"/>
    <w:uiPriority w:val="99"/>
    <w:rsid w:val="00293C4A"/>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293C4A"/>
    <w:rPr>
      <w:rFonts w:asciiTheme="majorHAnsi" w:eastAsiaTheme="majorEastAsia" w:hAnsiTheme="majorHAnsi" w:cstheme="majorBidi"/>
      <w:b/>
      <w:noProof/>
      <w:color w:val="632E62" w:themeColor="text2"/>
      <w:sz w:val="48"/>
      <w:szCs w:val="32"/>
    </w:rPr>
  </w:style>
  <w:style w:type="character" w:customStyle="1" w:styleId="Heading2Char">
    <w:name w:val="Heading 2 Char"/>
    <w:basedOn w:val="DefaultParagraphFont"/>
    <w:link w:val="Heading2"/>
    <w:uiPriority w:val="9"/>
    <w:rsid w:val="00DC6079"/>
    <w:rPr>
      <w:rFonts w:cstheme="majorBidi"/>
      <w:color w:val="632E62" w:themeColor="text2"/>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6D1D6A"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632E62" w:themeColor="text2"/>
      <w:sz w:val="28"/>
    </w:rPr>
  </w:style>
  <w:style w:type="character" w:customStyle="1" w:styleId="Heading6Char">
    <w:name w:val="Heading 6 Char"/>
    <w:basedOn w:val="DefaultParagraphFont"/>
    <w:link w:val="Heading6"/>
    <w:uiPriority w:val="9"/>
    <w:semiHidden/>
    <w:rsid w:val="00DC6079"/>
    <w:rPr>
      <w:rFonts w:cstheme="majorBidi"/>
      <w:color w:val="6D1D6A"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632E62"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6D1D6A" w:themeColor="accent1" w:themeShade="BF"/>
        <w:bottom w:val="single" w:sz="4" w:space="10" w:color="6D1D6A" w:themeColor="accent1" w:themeShade="BF"/>
      </w:pBdr>
      <w:spacing w:before="360" w:after="360"/>
    </w:pPr>
    <w:rPr>
      <w:i/>
      <w:iCs/>
      <w:color w:val="6D1D6A" w:themeColor="accent1" w:themeShade="BF"/>
    </w:rPr>
  </w:style>
  <w:style w:type="character" w:customStyle="1" w:styleId="IntenseQuoteChar">
    <w:name w:val="Intense Quote Char"/>
    <w:basedOn w:val="DefaultParagraphFont"/>
    <w:link w:val="IntenseQuote"/>
    <w:uiPriority w:val="30"/>
    <w:semiHidden/>
    <w:rPr>
      <w:i/>
      <w:iCs/>
      <w:color w:val="6D1D6A" w:themeColor="accent1" w:themeShade="BF"/>
    </w:rPr>
  </w:style>
  <w:style w:type="paragraph" w:styleId="BalloonText">
    <w:name w:val="Balloon Text"/>
    <w:basedOn w:val="Normal"/>
    <w:link w:val="BalloonTextChar"/>
    <w:uiPriority w:val="99"/>
    <w:semiHidden/>
    <w:unhideWhenUsed/>
    <w:rsid w:val="00470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02"/>
    <w:rPr>
      <w:rFonts w:ascii="Segoe UI" w:hAnsi="Segoe UI" w:cs="Segoe UI"/>
      <w:sz w:val="18"/>
      <w:szCs w:val="18"/>
    </w:rPr>
  </w:style>
  <w:style w:type="paragraph" w:customStyle="1" w:styleId="Pa1">
    <w:name w:val="Pa1"/>
    <w:basedOn w:val="Normal"/>
    <w:next w:val="Normal"/>
    <w:uiPriority w:val="99"/>
    <w:rsid w:val="0065451D"/>
    <w:pPr>
      <w:autoSpaceDE w:val="0"/>
      <w:autoSpaceDN w:val="0"/>
      <w:adjustRightInd w:val="0"/>
      <w:spacing w:after="0" w:line="241" w:lineRule="atLeast"/>
    </w:pPr>
    <w:rPr>
      <w:rFonts w:ascii="Myriad Pro" w:eastAsiaTheme="minorHAnsi" w:hAnsi="Myriad Pro"/>
      <w:lang w:eastAsia="en-US"/>
    </w:rPr>
  </w:style>
  <w:style w:type="character" w:customStyle="1" w:styleId="A1">
    <w:name w:val="A1"/>
    <w:uiPriority w:val="99"/>
    <w:rsid w:val="0065451D"/>
    <w:rPr>
      <w:rFonts w:cs="Myriad Pro"/>
      <w:color w:val="221E1F"/>
      <w:sz w:val="22"/>
      <w:szCs w:val="22"/>
    </w:rPr>
  </w:style>
  <w:style w:type="paragraph" w:styleId="ListParagraph">
    <w:name w:val="List Paragraph"/>
    <w:basedOn w:val="Normal"/>
    <w:uiPriority w:val="34"/>
    <w:qFormat/>
    <w:rsid w:val="0065451D"/>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65451D"/>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bennett\AppData\Roaming\Microsoft\Templates\Logo%20memo.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2B946885D194195F707C947C9508A" ma:contentTypeVersion="1" ma:contentTypeDescription="Create a new document." ma:contentTypeScope="" ma:versionID="96e800a4b6a9f6b9cc8bf8f94a7bb09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0E967-2F5B-422B-87C7-C68BCE490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3.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D7F9098-ED23-4027-B6B6-391F16AB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memo</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2019-08-23T16:29:00Z</dcterms:created>
  <dcterms:modified xsi:type="dcterms:W3CDTF">2020-10-26T17:20:00Z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0x0101009E12B946885D194195F707C947C9508A</vt:lpwstr>
  </property>
</Properties>
</file>