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B11" w14:textId="2FDF6F78" w:rsidR="009453F8" w:rsidRPr="00F25910"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i/>
          <w:iCs/>
          <w:spacing w:val="-2"/>
        </w:rPr>
      </w:pPr>
      <w:r w:rsidRPr="00F25910">
        <w:rPr>
          <w:rFonts w:ascii="Arial" w:hAnsi="Arial" w:cs="Arial"/>
          <w:b/>
          <w:i/>
          <w:iCs/>
          <w:spacing w:val="-2"/>
        </w:rPr>
        <w:t>Instructions:</w:t>
      </w:r>
      <w:r w:rsidRPr="00F25910">
        <w:rPr>
          <w:rFonts w:ascii="Arial" w:hAnsi="Arial" w:cs="Arial"/>
          <w:i/>
          <w:iCs/>
          <w:spacing w:val="-2"/>
        </w:rPr>
        <w:t xml:space="preserve"> </w:t>
      </w:r>
      <w:r w:rsidR="00412871" w:rsidRPr="00F25910">
        <w:rPr>
          <w:rFonts w:ascii="Arial" w:hAnsi="Arial" w:cs="Arial"/>
          <w:i/>
          <w:iCs/>
          <w:spacing w:val="-2"/>
        </w:rPr>
        <w:t>The State Agency will distribute this release statewide on behalf of all the LEAs in Georgia. LEAs are to p</w:t>
      </w:r>
      <w:r w:rsidRPr="00F25910">
        <w:rPr>
          <w:rFonts w:ascii="Arial" w:hAnsi="Arial" w:cs="Arial"/>
          <w:i/>
          <w:iCs/>
          <w:spacing w:val="-2"/>
        </w:rPr>
        <w:t xml:space="preserve">rovide this release to major employers contemplating </w:t>
      </w:r>
      <w:r w:rsidR="00F66CCC" w:rsidRPr="00F25910">
        <w:rPr>
          <w:rFonts w:ascii="Arial" w:hAnsi="Arial" w:cs="Arial"/>
          <w:i/>
          <w:iCs/>
          <w:spacing w:val="-2"/>
        </w:rPr>
        <w:t xml:space="preserve">downsizing or </w:t>
      </w:r>
      <w:r w:rsidRPr="00F25910">
        <w:rPr>
          <w:rFonts w:ascii="Arial" w:hAnsi="Arial" w:cs="Arial"/>
          <w:i/>
          <w:iCs/>
          <w:spacing w:val="-2"/>
        </w:rPr>
        <w:t>layoffs.</w:t>
      </w:r>
    </w:p>
    <w:p w14:paraId="044ABF24" w14:textId="77777777" w:rsidR="00C87189" w:rsidRPr="00C87189" w:rsidRDefault="00C87189" w:rsidP="00C87189">
      <w:pPr>
        <w:tabs>
          <w:tab w:val="center" w:pos="4680"/>
        </w:tabs>
        <w:suppressAutoHyphens/>
        <w:jc w:val="both"/>
        <w:rPr>
          <w:rFonts w:ascii="Arial" w:hAnsi="Arial" w:cs="Arial"/>
          <w:b/>
          <w:spacing w:val="-3"/>
        </w:rPr>
      </w:pPr>
    </w:p>
    <w:p w14:paraId="429371E3" w14:textId="42B54100" w:rsidR="009453F8" w:rsidRPr="00C5159F" w:rsidRDefault="009E786D" w:rsidP="00C5159F">
      <w:pPr>
        <w:pStyle w:val="Title"/>
        <w:jc w:val="center"/>
        <w:rPr>
          <w:rFonts w:ascii="Arial" w:hAnsi="Arial" w:cs="Arial"/>
          <w:b/>
          <w:color w:val="0070C0"/>
          <w:spacing w:val="-3"/>
          <w:sz w:val="24"/>
          <w:szCs w:val="24"/>
        </w:rPr>
      </w:pPr>
      <w:bookmarkStart w:id="0" w:name="_Hlk9589515"/>
      <w:r>
        <w:rPr>
          <w:rFonts w:ascii="Arial" w:hAnsi="Arial" w:cs="Arial"/>
          <w:b/>
          <w:color w:val="0070C0"/>
          <w:spacing w:val="-3"/>
          <w:sz w:val="24"/>
          <w:szCs w:val="24"/>
        </w:rPr>
        <w:t xml:space="preserve">PUBLIC </w:t>
      </w:r>
      <w:r w:rsidR="00C5159F" w:rsidRPr="00C5159F">
        <w:rPr>
          <w:rFonts w:ascii="Arial" w:hAnsi="Arial" w:cs="Arial"/>
          <w:b/>
          <w:color w:val="0070C0"/>
          <w:spacing w:val="-3"/>
          <w:sz w:val="24"/>
          <w:szCs w:val="24"/>
        </w:rPr>
        <w:t>MEDIA RELEASE</w:t>
      </w:r>
    </w:p>
    <w:bookmarkEnd w:id="0"/>
    <w:p w14:paraId="53EEA530" w14:textId="77777777" w:rsidR="00EF6535" w:rsidRPr="007B0078" w:rsidRDefault="00EF6535"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B5D1689" w14:textId="1929D4C5" w:rsidR="009453F8" w:rsidRDefault="00C62303" w:rsidP="00D01B56">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r w:rsidRPr="00C62303">
        <w:rPr>
          <w:rFonts w:ascii="Arial" w:hAnsi="Arial" w:cs="Arial"/>
          <w:b/>
          <w:bCs/>
          <w:color w:val="943634"/>
          <w:spacing w:val="5"/>
          <w:lang w:bidi="en-US"/>
        </w:rPr>
        <w:t>[Insert Name of School District]</w:t>
      </w:r>
      <w:r w:rsidRPr="00C62303">
        <w:rPr>
          <w:rFonts w:ascii="Arial" w:hAnsi="Arial" w:cs="Arial"/>
        </w:rPr>
        <w:t xml:space="preserve"> </w:t>
      </w:r>
      <w:r w:rsidR="009453F8" w:rsidRPr="007B0078">
        <w:rPr>
          <w:rFonts w:ascii="Arial" w:hAnsi="Arial" w:cs="Arial"/>
          <w:spacing w:val="-2"/>
        </w:rPr>
        <w:t>announces its policy for free and reduced</w:t>
      </w:r>
      <w:r>
        <w:rPr>
          <w:rFonts w:ascii="Arial" w:hAnsi="Arial" w:cs="Arial"/>
          <w:spacing w:val="-2"/>
        </w:rPr>
        <w:t>-</w:t>
      </w:r>
      <w:r w:rsidR="009453F8" w:rsidRPr="007B0078">
        <w:rPr>
          <w:rFonts w:ascii="Arial" w:hAnsi="Arial" w:cs="Arial"/>
          <w:spacing w:val="-2"/>
        </w:rPr>
        <w:t xml:space="preserve">price meals for </w:t>
      </w:r>
      <w:r w:rsidR="007B0078">
        <w:rPr>
          <w:rFonts w:ascii="Arial" w:hAnsi="Arial" w:cs="Arial"/>
          <w:spacing w:val="-2"/>
        </w:rPr>
        <w:t>children</w:t>
      </w:r>
      <w:r w:rsidR="00D01B56">
        <w:rPr>
          <w:rFonts w:ascii="Arial" w:hAnsi="Arial" w:cs="Arial"/>
          <w:spacing w:val="-2"/>
        </w:rPr>
        <w:t xml:space="preserve"> </w:t>
      </w:r>
      <w:r w:rsidR="002D099F" w:rsidRPr="007B0078">
        <w:rPr>
          <w:rFonts w:ascii="Arial" w:hAnsi="Arial" w:cs="Arial"/>
          <w:spacing w:val="-2"/>
        </w:rPr>
        <w:t xml:space="preserve">unable to </w:t>
      </w:r>
      <w:r w:rsidR="00EF6535" w:rsidRPr="007B0078">
        <w:rPr>
          <w:rFonts w:ascii="Arial" w:hAnsi="Arial" w:cs="Arial"/>
          <w:spacing w:val="-2"/>
        </w:rPr>
        <w:t xml:space="preserve">pay the full </w:t>
      </w:r>
      <w:r w:rsidR="009453F8" w:rsidRPr="007B0078">
        <w:rPr>
          <w:rFonts w:ascii="Arial" w:hAnsi="Arial" w:cs="Arial"/>
          <w:spacing w:val="-2"/>
        </w:rPr>
        <w:t>price served in schools under the National School Lunch Program and/or School Breakfast Program. Local school officials have adopted the following family size and income criteria for determining eligibility.</w:t>
      </w:r>
    </w:p>
    <w:p w14:paraId="1CE49033" w14:textId="77777777" w:rsidR="00F25910" w:rsidRPr="00D01B56" w:rsidRDefault="00F25910" w:rsidP="00D01B56">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p>
    <w:tbl>
      <w:tblPr>
        <w:tblW w:w="77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45"/>
        <w:gridCol w:w="2554"/>
        <w:gridCol w:w="2918"/>
      </w:tblGrid>
      <w:tr w:rsidR="00D977F0" w:rsidRPr="008573D0" w14:paraId="66E18246" w14:textId="77777777" w:rsidTr="00255CE4">
        <w:trPr>
          <w:trHeight w:val="681"/>
          <w:jc w:val="center"/>
        </w:trPr>
        <w:tc>
          <w:tcPr>
            <w:tcW w:w="2245" w:type="dxa"/>
          </w:tcPr>
          <w:p w14:paraId="71442FDD" w14:textId="77777777" w:rsidR="00D977F0" w:rsidRPr="008573D0" w:rsidRDefault="00D977F0" w:rsidP="00255CE4">
            <w:pPr>
              <w:tabs>
                <w:tab w:val="center" w:pos="1469"/>
              </w:tabs>
              <w:suppressAutoHyphens/>
              <w:spacing w:after="54"/>
              <w:jc w:val="center"/>
              <w:rPr>
                <w:rFonts w:ascii="Arial" w:hAnsi="Arial" w:cs="Arial"/>
                <w:spacing w:val="-2"/>
              </w:rPr>
            </w:pPr>
          </w:p>
          <w:p w14:paraId="5FED3109" w14:textId="77777777" w:rsidR="00D977F0" w:rsidRPr="008573D0" w:rsidRDefault="00D977F0" w:rsidP="00255CE4">
            <w:pPr>
              <w:tabs>
                <w:tab w:val="center" w:pos="1469"/>
              </w:tabs>
              <w:suppressAutoHyphens/>
              <w:spacing w:after="54"/>
              <w:jc w:val="center"/>
              <w:rPr>
                <w:rFonts w:ascii="Arial" w:hAnsi="Arial" w:cs="Arial"/>
                <w:spacing w:val="-2"/>
              </w:rPr>
            </w:pPr>
            <w:r w:rsidRPr="008573D0">
              <w:rPr>
                <w:rFonts w:ascii="Arial" w:hAnsi="Arial" w:cs="Arial"/>
                <w:spacing w:val="-2"/>
              </w:rPr>
              <w:t>FAMILY SIZE</w:t>
            </w:r>
          </w:p>
        </w:tc>
        <w:tc>
          <w:tcPr>
            <w:tcW w:w="2554" w:type="dxa"/>
          </w:tcPr>
          <w:p w14:paraId="297F1AEF" w14:textId="77777777" w:rsidR="00D977F0" w:rsidRPr="008573D0" w:rsidRDefault="00D977F0" w:rsidP="00255CE4">
            <w:pPr>
              <w:tabs>
                <w:tab w:val="center" w:pos="1450"/>
              </w:tabs>
              <w:suppressAutoHyphens/>
              <w:spacing w:before="90"/>
              <w:jc w:val="center"/>
              <w:rPr>
                <w:rFonts w:ascii="Arial" w:hAnsi="Arial" w:cs="Arial"/>
                <w:spacing w:val="-2"/>
              </w:rPr>
            </w:pPr>
            <w:r w:rsidRPr="008573D0">
              <w:rPr>
                <w:rFonts w:ascii="Arial" w:hAnsi="Arial" w:cs="Arial"/>
                <w:spacing w:val="-2"/>
              </w:rPr>
              <w:t>COLUMN I</w:t>
            </w:r>
          </w:p>
          <w:p w14:paraId="0C39158C" w14:textId="77777777" w:rsidR="00D977F0" w:rsidRPr="008573D0" w:rsidRDefault="00D977F0" w:rsidP="00255CE4">
            <w:pPr>
              <w:tabs>
                <w:tab w:val="center" w:pos="1450"/>
              </w:tabs>
              <w:suppressAutoHyphens/>
              <w:jc w:val="center"/>
              <w:rPr>
                <w:rFonts w:ascii="Arial" w:hAnsi="Arial" w:cs="Arial"/>
                <w:spacing w:val="-2"/>
              </w:rPr>
            </w:pPr>
            <w:r w:rsidRPr="008573D0">
              <w:rPr>
                <w:rFonts w:ascii="Arial" w:hAnsi="Arial" w:cs="Arial"/>
                <w:spacing w:val="-2"/>
              </w:rPr>
              <w:t>FREE MEALS</w:t>
            </w:r>
          </w:p>
          <w:p w14:paraId="04FC63B8" w14:textId="77777777" w:rsidR="00D977F0" w:rsidRPr="008573D0" w:rsidRDefault="00D977F0" w:rsidP="00255CE4">
            <w:pPr>
              <w:tabs>
                <w:tab w:val="center" w:pos="1450"/>
              </w:tabs>
              <w:suppressAutoHyphens/>
              <w:spacing w:after="54"/>
              <w:jc w:val="center"/>
              <w:rPr>
                <w:rFonts w:ascii="Arial" w:hAnsi="Arial" w:cs="Arial"/>
                <w:spacing w:val="-2"/>
              </w:rPr>
            </w:pPr>
            <w:r w:rsidRPr="008573D0">
              <w:rPr>
                <w:rFonts w:ascii="Arial" w:hAnsi="Arial" w:cs="Arial"/>
                <w:spacing w:val="-2"/>
              </w:rPr>
              <w:t>If family income is within</w:t>
            </w:r>
          </w:p>
        </w:tc>
        <w:tc>
          <w:tcPr>
            <w:tcW w:w="2918" w:type="dxa"/>
          </w:tcPr>
          <w:p w14:paraId="618A44BC" w14:textId="77777777" w:rsidR="00D977F0" w:rsidRPr="008573D0" w:rsidRDefault="00D977F0" w:rsidP="00255CE4">
            <w:pPr>
              <w:tabs>
                <w:tab w:val="center" w:pos="1421"/>
              </w:tabs>
              <w:suppressAutoHyphens/>
              <w:spacing w:before="90"/>
              <w:jc w:val="center"/>
              <w:rPr>
                <w:rFonts w:ascii="Arial" w:hAnsi="Arial" w:cs="Arial"/>
                <w:spacing w:val="-2"/>
              </w:rPr>
            </w:pPr>
            <w:r w:rsidRPr="008573D0">
              <w:rPr>
                <w:rFonts w:ascii="Arial" w:hAnsi="Arial" w:cs="Arial"/>
                <w:spacing w:val="-2"/>
              </w:rPr>
              <w:t>COLUMN II</w:t>
            </w:r>
          </w:p>
          <w:p w14:paraId="107BD7A9" w14:textId="77777777" w:rsidR="00D977F0" w:rsidRPr="008573D0" w:rsidRDefault="00D977F0" w:rsidP="00255CE4">
            <w:pPr>
              <w:tabs>
                <w:tab w:val="center" w:pos="1421"/>
              </w:tabs>
              <w:suppressAutoHyphens/>
              <w:jc w:val="center"/>
              <w:rPr>
                <w:rFonts w:ascii="Arial" w:hAnsi="Arial" w:cs="Arial"/>
                <w:spacing w:val="-2"/>
              </w:rPr>
            </w:pPr>
            <w:r w:rsidRPr="008573D0">
              <w:rPr>
                <w:rFonts w:ascii="Arial" w:hAnsi="Arial" w:cs="Arial"/>
                <w:spacing w:val="-2"/>
              </w:rPr>
              <w:t>REDUCED</w:t>
            </w:r>
            <w:r>
              <w:rPr>
                <w:rFonts w:ascii="Arial" w:hAnsi="Arial" w:cs="Arial"/>
                <w:spacing w:val="-2"/>
              </w:rPr>
              <w:t>-</w:t>
            </w:r>
            <w:r w:rsidRPr="008573D0">
              <w:rPr>
                <w:rFonts w:ascii="Arial" w:hAnsi="Arial" w:cs="Arial"/>
                <w:spacing w:val="-2"/>
              </w:rPr>
              <w:t>PRICE MEALS</w:t>
            </w:r>
          </w:p>
          <w:p w14:paraId="7A0D2F6E" w14:textId="77777777" w:rsidR="00D977F0" w:rsidRPr="008573D0" w:rsidRDefault="00D977F0" w:rsidP="00255CE4">
            <w:pPr>
              <w:tabs>
                <w:tab w:val="center" w:pos="1421"/>
              </w:tabs>
              <w:suppressAutoHyphens/>
              <w:spacing w:after="54"/>
              <w:jc w:val="center"/>
              <w:rPr>
                <w:rFonts w:ascii="Arial" w:hAnsi="Arial" w:cs="Arial"/>
                <w:spacing w:val="-2"/>
              </w:rPr>
            </w:pPr>
            <w:r w:rsidRPr="008573D0">
              <w:rPr>
                <w:rFonts w:ascii="Arial" w:hAnsi="Arial" w:cs="Arial"/>
                <w:spacing w:val="-2"/>
              </w:rPr>
              <w:t>If family income is within</w:t>
            </w:r>
          </w:p>
        </w:tc>
      </w:tr>
      <w:tr w:rsidR="00FB1E99" w:rsidRPr="008573D0" w14:paraId="2F119022" w14:textId="77777777" w:rsidTr="00255CE4">
        <w:trPr>
          <w:trHeight w:val="2055"/>
          <w:jc w:val="center"/>
        </w:trPr>
        <w:tc>
          <w:tcPr>
            <w:tcW w:w="2245" w:type="dxa"/>
          </w:tcPr>
          <w:p w14:paraId="744FA63F" w14:textId="77777777" w:rsidR="00FB1E99" w:rsidRPr="008573D0" w:rsidRDefault="00FB1E99" w:rsidP="00FB1E99">
            <w:pPr>
              <w:tabs>
                <w:tab w:val="center" w:pos="1469"/>
              </w:tabs>
              <w:suppressAutoHyphens/>
              <w:spacing w:before="90"/>
              <w:jc w:val="center"/>
              <w:rPr>
                <w:rFonts w:ascii="Arial" w:hAnsi="Arial" w:cs="Arial"/>
                <w:spacing w:val="-2"/>
              </w:rPr>
            </w:pPr>
            <w:bookmarkStart w:id="1" w:name="_Hlk9431475"/>
            <w:r w:rsidRPr="008573D0">
              <w:rPr>
                <w:rFonts w:ascii="Arial" w:hAnsi="Arial" w:cs="Arial"/>
                <w:spacing w:val="-2"/>
              </w:rPr>
              <w:t>1</w:t>
            </w:r>
          </w:p>
          <w:p w14:paraId="2EA9B187"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2</w:t>
            </w:r>
          </w:p>
          <w:p w14:paraId="3F0C5E96"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3</w:t>
            </w:r>
          </w:p>
          <w:p w14:paraId="58957276"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4</w:t>
            </w:r>
          </w:p>
          <w:p w14:paraId="78550E20"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5</w:t>
            </w:r>
          </w:p>
          <w:p w14:paraId="720BEC17"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6</w:t>
            </w:r>
          </w:p>
          <w:p w14:paraId="4E6D21F8"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7</w:t>
            </w:r>
          </w:p>
          <w:p w14:paraId="4BBD0B6C" w14:textId="77777777" w:rsidR="00FB1E99" w:rsidRPr="008573D0" w:rsidRDefault="00FB1E99" w:rsidP="00FB1E99">
            <w:pPr>
              <w:tabs>
                <w:tab w:val="center" w:pos="1469"/>
              </w:tabs>
              <w:suppressAutoHyphens/>
              <w:jc w:val="center"/>
              <w:rPr>
                <w:rFonts w:ascii="Arial" w:hAnsi="Arial" w:cs="Arial"/>
                <w:spacing w:val="-2"/>
              </w:rPr>
            </w:pPr>
            <w:r w:rsidRPr="008573D0">
              <w:rPr>
                <w:rFonts w:ascii="Arial" w:hAnsi="Arial" w:cs="Arial"/>
                <w:spacing w:val="-2"/>
              </w:rPr>
              <w:t>8</w:t>
            </w:r>
          </w:p>
        </w:tc>
        <w:tc>
          <w:tcPr>
            <w:tcW w:w="2554" w:type="dxa"/>
          </w:tcPr>
          <w:p w14:paraId="06049565" w14:textId="77777777" w:rsidR="00FB1E99" w:rsidRPr="008A532A" w:rsidRDefault="00FB1E99" w:rsidP="00FB1E99">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8A532A">
              <w:rPr>
                <w:rFonts w:ascii="Arial" w:hAnsi="Arial" w:cs="Arial"/>
                <w:spacing w:val="-2"/>
              </w:rPr>
              <w:t xml:space="preserve">0            to         </w:t>
            </w:r>
            <w:r>
              <w:rPr>
                <w:rFonts w:ascii="Arial" w:hAnsi="Arial" w:cs="Arial"/>
                <w:spacing w:val="-2"/>
              </w:rPr>
              <w:t>19,578</w:t>
            </w:r>
          </w:p>
          <w:p w14:paraId="78E3F511"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26,572</w:t>
            </w:r>
          </w:p>
          <w:p w14:paraId="5C3D81EA"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33,566</w:t>
            </w:r>
          </w:p>
          <w:p w14:paraId="3EADC7D9"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40,560</w:t>
            </w:r>
          </w:p>
          <w:p w14:paraId="2BD8A181"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47,554</w:t>
            </w:r>
          </w:p>
          <w:p w14:paraId="30B8AB41"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54,548</w:t>
            </w:r>
          </w:p>
          <w:p w14:paraId="378EAAD7" w14:textId="77777777"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 xml:space="preserve">0            to         </w:t>
            </w:r>
            <w:r>
              <w:rPr>
                <w:rFonts w:ascii="Arial" w:hAnsi="Arial" w:cs="Arial"/>
                <w:spacing w:val="-2"/>
              </w:rPr>
              <w:t>61,542</w:t>
            </w:r>
          </w:p>
          <w:p w14:paraId="141ADCAE" w14:textId="773CC5DB" w:rsidR="00FB1E99" w:rsidRPr="008A532A" w:rsidRDefault="00FB1E99" w:rsidP="00FB1E99">
            <w:pPr>
              <w:tabs>
                <w:tab w:val="left" w:pos="-1560"/>
                <w:tab w:val="left" w:pos="-840"/>
                <w:tab w:val="left" w:pos="-454"/>
                <w:tab w:val="left" w:pos="-35"/>
                <w:tab w:val="left" w:pos="540"/>
                <w:tab w:val="left" w:pos="904"/>
              </w:tabs>
              <w:suppressAutoHyphens/>
              <w:jc w:val="center"/>
              <w:rPr>
                <w:rFonts w:ascii="Arial" w:hAnsi="Arial" w:cs="Arial"/>
                <w:color w:val="FF0000"/>
                <w:spacing w:val="-2"/>
              </w:rPr>
            </w:pPr>
            <w:r w:rsidRPr="008A532A">
              <w:rPr>
                <w:rFonts w:ascii="Arial" w:hAnsi="Arial" w:cs="Arial"/>
                <w:spacing w:val="-2"/>
              </w:rPr>
              <w:t xml:space="preserve">0            to         </w:t>
            </w:r>
            <w:r>
              <w:rPr>
                <w:rFonts w:ascii="Arial" w:hAnsi="Arial" w:cs="Arial"/>
                <w:spacing w:val="-2"/>
              </w:rPr>
              <w:t>68,536</w:t>
            </w:r>
          </w:p>
        </w:tc>
        <w:tc>
          <w:tcPr>
            <w:tcW w:w="2918" w:type="dxa"/>
          </w:tcPr>
          <w:p w14:paraId="3CE8DC96" w14:textId="77777777" w:rsidR="00FB1E99" w:rsidRPr="00EC4D4A" w:rsidRDefault="00FB1E99" w:rsidP="00FB1E99">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Pr>
                <w:rFonts w:ascii="Arial" w:hAnsi="Arial" w:cs="Arial"/>
                <w:spacing w:val="-2"/>
              </w:rPr>
              <w:t>19,579</w:t>
            </w:r>
            <w:r w:rsidRPr="00EC4D4A">
              <w:rPr>
                <w:rFonts w:ascii="Arial" w:hAnsi="Arial" w:cs="Arial"/>
                <w:spacing w:val="-2"/>
              </w:rPr>
              <w:t xml:space="preserve">       to         </w:t>
            </w:r>
            <w:r>
              <w:rPr>
                <w:rFonts w:ascii="Arial" w:hAnsi="Arial" w:cs="Arial"/>
                <w:spacing w:val="-2"/>
              </w:rPr>
              <w:t>27,861</w:t>
            </w:r>
          </w:p>
          <w:p w14:paraId="4C634906"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2</w:t>
            </w:r>
            <w:r>
              <w:rPr>
                <w:rFonts w:ascii="Arial" w:hAnsi="Arial" w:cs="Arial"/>
                <w:spacing w:val="-2"/>
              </w:rPr>
              <w:t>6</w:t>
            </w:r>
            <w:r w:rsidRPr="00EC4D4A">
              <w:rPr>
                <w:rFonts w:ascii="Arial" w:hAnsi="Arial" w:cs="Arial"/>
                <w:spacing w:val="-2"/>
              </w:rPr>
              <w:t>,</w:t>
            </w:r>
            <w:r>
              <w:rPr>
                <w:rFonts w:ascii="Arial" w:hAnsi="Arial" w:cs="Arial"/>
                <w:spacing w:val="-2"/>
              </w:rPr>
              <w:t>573</w:t>
            </w:r>
            <w:r w:rsidRPr="00EC4D4A">
              <w:rPr>
                <w:rFonts w:ascii="Arial" w:hAnsi="Arial" w:cs="Arial"/>
                <w:spacing w:val="-2"/>
              </w:rPr>
              <w:t xml:space="preserve">     </w:t>
            </w:r>
            <w:r>
              <w:rPr>
                <w:rFonts w:ascii="Arial" w:hAnsi="Arial" w:cs="Arial"/>
                <w:spacing w:val="-2"/>
              </w:rPr>
              <w:t xml:space="preserve"> </w:t>
            </w:r>
            <w:r w:rsidRPr="00EC4D4A">
              <w:rPr>
                <w:rFonts w:ascii="Arial" w:hAnsi="Arial" w:cs="Arial"/>
                <w:spacing w:val="-2"/>
              </w:rPr>
              <w:t xml:space="preserve"> to         </w:t>
            </w:r>
            <w:r>
              <w:rPr>
                <w:rFonts w:ascii="Arial" w:hAnsi="Arial" w:cs="Arial"/>
                <w:spacing w:val="-2"/>
              </w:rPr>
              <w:t>37,814</w:t>
            </w:r>
          </w:p>
          <w:p w14:paraId="17F53F8D"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33,567</w:t>
            </w:r>
            <w:r w:rsidRPr="00EC4D4A">
              <w:rPr>
                <w:rFonts w:ascii="Arial" w:hAnsi="Arial" w:cs="Arial"/>
                <w:spacing w:val="-2"/>
              </w:rPr>
              <w:t xml:space="preserve">       to         </w:t>
            </w:r>
            <w:r>
              <w:rPr>
                <w:rFonts w:ascii="Arial" w:hAnsi="Arial" w:cs="Arial"/>
                <w:spacing w:val="-2"/>
              </w:rPr>
              <w:t>47,767</w:t>
            </w:r>
          </w:p>
          <w:p w14:paraId="3693CBEE"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40,561</w:t>
            </w:r>
            <w:r w:rsidRPr="00EC4D4A">
              <w:rPr>
                <w:rFonts w:ascii="Arial" w:hAnsi="Arial" w:cs="Arial"/>
                <w:spacing w:val="-2"/>
              </w:rPr>
              <w:t xml:space="preserve">     </w:t>
            </w:r>
            <w:r>
              <w:rPr>
                <w:rFonts w:ascii="Arial" w:hAnsi="Arial" w:cs="Arial"/>
                <w:spacing w:val="-2"/>
              </w:rPr>
              <w:t xml:space="preserve">  </w:t>
            </w:r>
            <w:r w:rsidRPr="00EC4D4A">
              <w:rPr>
                <w:rFonts w:ascii="Arial" w:hAnsi="Arial" w:cs="Arial"/>
                <w:spacing w:val="-2"/>
              </w:rPr>
              <w:t xml:space="preserve">to         </w:t>
            </w:r>
            <w:r>
              <w:rPr>
                <w:rFonts w:ascii="Arial" w:hAnsi="Arial" w:cs="Arial"/>
                <w:spacing w:val="-2"/>
              </w:rPr>
              <w:t>57,720</w:t>
            </w:r>
          </w:p>
          <w:p w14:paraId="5F033CC8"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47,555</w:t>
            </w:r>
            <w:r w:rsidRPr="00EC4D4A">
              <w:rPr>
                <w:rFonts w:ascii="Arial" w:hAnsi="Arial" w:cs="Arial"/>
                <w:spacing w:val="-2"/>
              </w:rPr>
              <w:t xml:space="preserve">       to         </w:t>
            </w:r>
            <w:r>
              <w:rPr>
                <w:rFonts w:ascii="Arial" w:hAnsi="Arial" w:cs="Arial"/>
                <w:spacing w:val="-2"/>
              </w:rPr>
              <w:t>67,673</w:t>
            </w:r>
          </w:p>
          <w:p w14:paraId="1A3F9DE6"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54,549</w:t>
            </w:r>
            <w:r w:rsidRPr="00EC4D4A">
              <w:rPr>
                <w:rFonts w:ascii="Arial" w:hAnsi="Arial" w:cs="Arial"/>
                <w:spacing w:val="-2"/>
              </w:rPr>
              <w:t xml:space="preserve">       to         </w:t>
            </w:r>
            <w:r>
              <w:rPr>
                <w:rFonts w:ascii="Arial" w:hAnsi="Arial" w:cs="Arial"/>
                <w:spacing w:val="-2"/>
              </w:rPr>
              <w:t>77,626</w:t>
            </w:r>
          </w:p>
          <w:p w14:paraId="159940D9" w14:textId="77777777" w:rsidR="00FB1E99" w:rsidRPr="00EC4D4A" w:rsidRDefault="00FB1E99" w:rsidP="00FB1E99">
            <w:pPr>
              <w:tabs>
                <w:tab w:val="left" w:pos="-1560"/>
                <w:tab w:val="left" w:pos="-840"/>
                <w:tab w:val="left" w:pos="-454"/>
                <w:tab w:val="left" w:pos="-35"/>
                <w:tab w:val="left" w:pos="540"/>
                <w:tab w:val="left" w:pos="904"/>
              </w:tabs>
              <w:suppressAutoHyphens/>
              <w:jc w:val="center"/>
              <w:rPr>
                <w:rFonts w:ascii="Arial" w:hAnsi="Arial" w:cs="Arial"/>
                <w:spacing w:val="-2"/>
              </w:rPr>
            </w:pPr>
            <w:r>
              <w:rPr>
                <w:rFonts w:ascii="Arial" w:hAnsi="Arial" w:cs="Arial"/>
                <w:spacing w:val="-2"/>
              </w:rPr>
              <w:t>61,543</w:t>
            </w:r>
            <w:r w:rsidRPr="00EC4D4A">
              <w:rPr>
                <w:rFonts w:ascii="Arial" w:hAnsi="Arial" w:cs="Arial"/>
                <w:spacing w:val="-2"/>
              </w:rPr>
              <w:t xml:space="preserve">       to         </w:t>
            </w:r>
            <w:r>
              <w:rPr>
                <w:rFonts w:ascii="Arial" w:hAnsi="Arial" w:cs="Arial"/>
                <w:spacing w:val="-2"/>
              </w:rPr>
              <w:t>87,579</w:t>
            </w:r>
          </w:p>
          <w:p w14:paraId="0BED70EB" w14:textId="33597277" w:rsidR="00FB1E99" w:rsidRPr="008A532A" w:rsidRDefault="00FB1E99" w:rsidP="00FB1E99">
            <w:pPr>
              <w:tabs>
                <w:tab w:val="left" w:pos="-4680"/>
                <w:tab w:val="left" w:pos="-3960"/>
                <w:tab w:val="left" w:pos="-3574"/>
                <w:tab w:val="left" w:pos="-3155"/>
                <w:tab w:val="left" w:pos="-2580"/>
                <w:tab w:val="left" w:pos="-2216"/>
                <w:tab w:val="left" w:pos="2713"/>
              </w:tabs>
              <w:suppressAutoHyphens/>
              <w:spacing w:after="54"/>
              <w:jc w:val="center"/>
              <w:rPr>
                <w:rFonts w:ascii="Arial" w:hAnsi="Arial" w:cs="Arial"/>
                <w:color w:val="FF0000"/>
                <w:spacing w:val="-2"/>
              </w:rPr>
            </w:pPr>
            <w:r>
              <w:rPr>
                <w:rFonts w:ascii="Arial" w:hAnsi="Arial" w:cs="Arial"/>
                <w:spacing w:val="-2"/>
              </w:rPr>
              <w:t>68,537</w:t>
            </w:r>
            <w:r w:rsidRPr="00EC4D4A">
              <w:rPr>
                <w:rFonts w:ascii="Arial" w:hAnsi="Arial" w:cs="Arial"/>
                <w:spacing w:val="-2"/>
              </w:rPr>
              <w:t xml:space="preserve">       to         </w:t>
            </w:r>
            <w:r>
              <w:rPr>
                <w:rFonts w:ascii="Arial" w:hAnsi="Arial" w:cs="Arial"/>
                <w:spacing w:val="-2"/>
              </w:rPr>
              <w:t>97,532</w:t>
            </w:r>
          </w:p>
        </w:tc>
      </w:tr>
      <w:tr w:rsidR="00D977F0" w:rsidRPr="008573D0" w14:paraId="758B2FE3" w14:textId="77777777" w:rsidTr="00255CE4">
        <w:trPr>
          <w:trHeight w:val="498"/>
          <w:jc w:val="center"/>
        </w:trPr>
        <w:tc>
          <w:tcPr>
            <w:tcW w:w="7717" w:type="dxa"/>
            <w:gridSpan w:val="3"/>
          </w:tcPr>
          <w:p w14:paraId="4FD33AFF" w14:textId="77777777" w:rsidR="00D977F0" w:rsidRPr="008573D0" w:rsidRDefault="00D977F0" w:rsidP="00255CE4">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each additional family member, add $</w:t>
            </w:r>
            <w:r>
              <w:rPr>
                <w:rFonts w:ascii="Arial" w:hAnsi="Arial" w:cs="Arial"/>
                <w:spacing w:val="-2"/>
              </w:rPr>
              <w:t>6,994</w:t>
            </w:r>
            <w:r w:rsidRPr="008573D0">
              <w:rPr>
                <w:rFonts w:ascii="Arial" w:hAnsi="Arial" w:cs="Arial"/>
                <w:spacing w:val="-2"/>
              </w:rPr>
              <w:t xml:space="preserve"> per year to the income level for free meals and $</w:t>
            </w:r>
            <w:r>
              <w:rPr>
                <w:rFonts w:ascii="Arial" w:hAnsi="Arial" w:cs="Arial"/>
                <w:spacing w:val="-2"/>
              </w:rPr>
              <w:t xml:space="preserve">9,953 </w:t>
            </w:r>
            <w:r w:rsidRPr="008573D0">
              <w:rPr>
                <w:rFonts w:ascii="Arial" w:hAnsi="Arial" w:cs="Arial"/>
                <w:spacing w:val="-2"/>
              </w:rPr>
              <w:t>to the income level for reduced</w:t>
            </w:r>
            <w:r>
              <w:rPr>
                <w:rFonts w:ascii="Arial" w:hAnsi="Arial" w:cs="Arial"/>
                <w:spacing w:val="-2"/>
              </w:rPr>
              <w:t>-</w:t>
            </w:r>
            <w:r w:rsidRPr="008573D0">
              <w:rPr>
                <w:rFonts w:ascii="Arial" w:hAnsi="Arial" w:cs="Arial"/>
                <w:spacing w:val="-2"/>
              </w:rPr>
              <w:t>price meals.</w:t>
            </w:r>
          </w:p>
        </w:tc>
      </w:tr>
      <w:bookmarkEnd w:id="1"/>
    </w:tbl>
    <w:p w14:paraId="69E5D562" w14:textId="77777777" w:rsidR="00490C11" w:rsidRPr="007B0078" w:rsidRDefault="00490C11"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7D2FA56" w14:textId="4A145EEE" w:rsidR="006004A7" w:rsidRPr="006004A7" w:rsidRDefault="00502575" w:rsidP="006004A7">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Pr>
          <w:rFonts w:ascii="Arial" w:hAnsi="Arial" w:cs="Arial"/>
          <w:spacing w:val="-2"/>
        </w:rPr>
        <w:t xml:space="preserve">Children </w:t>
      </w:r>
      <w:r w:rsidR="006004A7">
        <w:rPr>
          <w:rFonts w:ascii="Arial" w:hAnsi="Arial" w:cs="Arial"/>
          <w:spacing w:val="-2"/>
        </w:rPr>
        <w:t xml:space="preserve">are eligible for free </w:t>
      </w:r>
      <w:r w:rsidR="00866C17">
        <w:rPr>
          <w:rFonts w:ascii="Arial" w:hAnsi="Arial" w:cs="Arial"/>
          <w:spacing w:val="-2"/>
        </w:rPr>
        <w:t xml:space="preserve">or </w:t>
      </w:r>
      <w:r w:rsidR="006004A7">
        <w:rPr>
          <w:rFonts w:ascii="Arial" w:hAnsi="Arial" w:cs="Arial"/>
          <w:spacing w:val="-2"/>
        </w:rPr>
        <w:t>reduced</w:t>
      </w:r>
      <w:r w:rsidR="00C62303">
        <w:rPr>
          <w:rFonts w:ascii="Arial" w:hAnsi="Arial" w:cs="Arial"/>
          <w:spacing w:val="-2"/>
        </w:rPr>
        <w:t>-</w:t>
      </w:r>
      <w:r w:rsidR="006004A7">
        <w:rPr>
          <w:rFonts w:ascii="Arial" w:hAnsi="Arial" w:cs="Arial"/>
          <w:spacing w:val="-2"/>
        </w:rPr>
        <w:t xml:space="preserve">price meals </w:t>
      </w:r>
      <w:r w:rsidR="00F25A29">
        <w:rPr>
          <w:rFonts w:ascii="Arial" w:hAnsi="Arial" w:cs="Arial"/>
          <w:spacing w:val="-2"/>
        </w:rPr>
        <w:t>under the following:</w:t>
      </w:r>
    </w:p>
    <w:p w14:paraId="2ED316CA" w14:textId="07423B86" w:rsidR="006004A7" w:rsidRPr="00C655DF" w:rsidRDefault="006004A7" w:rsidP="00C655DF">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7BEF3E0D" w14:textId="7DA702E1" w:rsidR="006C10F8" w:rsidRPr="00F25A29" w:rsidRDefault="006C10F8" w:rsidP="00440AE3">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r w:rsidRPr="00F25A29">
        <w:rPr>
          <w:rFonts w:ascii="Arial" w:hAnsi="Arial" w:cs="Arial"/>
          <w:spacing w:val="-2"/>
          <w:sz w:val="20"/>
          <w:szCs w:val="20"/>
        </w:rPr>
        <w:t xml:space="preserve">Children from families whose income is at or below the levels shown </w:t>
      </w:r>
      <w:r w:rsidR="00E75585">
        <w:rPr>
          <w:rFonts w:ascii="Arial" w:hAnsi="Arial" w:cs="Arial"/>
          <w:spacing w:val="-2"/>
          <w:sz w:val="20"/>
          <w:szCs w:val="20"/>
        </w:rPr>
        <w:t>i</w:t>
      </w:r>
      <w:r w:rsidR="000A1051">
        <w:rPr>
          <w:rFonts w:ascii="Arial" w:hAnsi="Arial" w:cs="Arial"/>
          <w:spacing w:val="-2"/>
          <w:sz w:val="20"/>
          <w:szCs w:val="20"/>
        </w:rPr>
        <w:t>n the table above.</w:t>
      </w:r>
    </w:p>
    <w:p w14:paraId="76BE3767" w14:textId="6382C587"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sz w:val="20"/>
          <w:szCs w:val="20"/>
          <w:lang w:bidi="en-US"/>
        </w:rPr>
        <w:t>All children in households receiving benefits from</w:t>
      </w:r>
      <w:r w:rsidRPr="00D36E3B">
        <w:rPr>
          <w:rFonts w:ascii="Arial" w:hAnsi="Arial" w:cs="Arial"/>
          <w:sz w:val="20"/>
          <w:szCs w:val="20"/>
          <w:lang w:bidi="en-US"/>
        </w:rPr>
        <w:t xml:space="preserve"> </w:t>
      </w:r>
      <w:r w:rsidR="00284CD2">
        <w:rPr>
          <w:rFonts w:ascii="Arial" w:hAnsi="Arial" w:cs="Arial"/>
          <w:sz w:val="20"/>
          <w:szCs w:val="20"/>
          <w:lang w:bidi="en-US"/>
        </w:rPr>
        <w:t xml:space="preserve">the </w:t>
      </w:r>
      <w:r w:rsidR="00D36E3B" w:rsidRPr="00D36E3B">
        <w:rPr>
          <w:rFonts w:ascii="Arial" w:hAnsi="Arial" w:cs="Arial"/>
          <w:spacing w:val="-2"/>
          <w:sz w:val="20"/>
          <w:szCs w:val="20"/>
        </w:rPr>
        <w:t>Supplemental Nutrition Assistance Program</w:t>
      </w:r>
      <w:r w:rsidR="00D36E3B" w:rsidRPr="00D36E3B">
        <w:rPr>
          <w:rFonts w:ascii="Arial" w:hAnsi="Arial" w:cs="Arial"/>
          <w:sz w:val="20"/>
          <w:szCs w:val="20"/>
          <w:lang w:bidi="en-US"/>
        </w:rPr>
        <w:t xml:space="preserve"> </w:t>
      </w:r>
      <w:r w:rsidR="00D36E3B">
        <w:rPr>
          <w:rFonts w:ascii="Arial" w:hAnsi="Arial" w:cs="Arial"/>
          <w:sz w:val="20"/>
          <w:szCs w:val="20"/>
          <w:lang w:bidi="en-US"/>
        </w:rPr>
        <w:t>(</w:t>
      </w:r>
      <w:r w:rsidRPr="00D36E3B">
        <w:rPr>
          <w:rFonts w:ascii="Arial" w:hAnsi="Arial" w:cs="Arial"/>
          <w:sz w:val="20"/>
          <w:szCs w:val="20"/>
          <w:lang w:bidi="en-US"/>
        </w:rPr>
        <w:t>SNAP</w:t>
      </w:r>
      <w:r w:rsidR="00D36E3B">
        <w:rPr>
          <w:rFonts w:ascii="Arial" w:hAnsi="Arial" w:cs="Arial"/>
          <w:sz w:val="20"/>
          <w:szCs w:val="20"/>
          <w:lang w:bidi="en-US"/>
        </w:rPr>
        <w:t>)</w:t>
      </w:r>
      <w:r w:rsidRPr="00D36E3B">
        <w:rPr>
          <w:rFonts w:ascii="Arial" w:hAnsi="Arial" w:cs="Arial"/>
          <w:sz w:val="20"/>
          <w:szCs w:val="20"/>
          <w:lang w:bidi="en-US"/>
        </w:rPr>
        <w:t xml:space="preserve"> or </w:t>
      </w:r>
      <w:r w:rsidR="00D36E3B" w:rsidRPr="00D36E3B">
        <w:rPr>
          <w:rFonts w:ascii="Arial" w:hAnsi="Arial" w:cs="Arial"/>
          <w:sz w:val="20"/>
          <w:szCs w:val="20"/>
          <w:lang w:bidi="en-US"/>
        </w:rPr>
        <w:t xml:space="preserve">Temporary Assistance for Needy Families </w:t>
      </w:r>
      <w:r w:rsidR="00D36E3B">
        <w:rPr>
          <w:rFonts w:ascii="Arial" w:hAnsi="Arial" w:cs="Arial"/>
          <w:sz w:val="20"/>
          <w:szCs w:val="20"/>
          <w:lang w:bidi="en-US"/>
        </w:rPr>
        <w:t>(</w:t>
      </w:r>
      <w:r w:rsidRPr="00D36E3B">
        <w:rPr>
          <w:rFonts w:ascii="Arial" w:hAnsi="Arial" w:cs="Arial"/>
          <w:bCs/>
          <w:spacing w:val="5"/>
          <w:sz w:val="20"/>
          <w:szCs w:val="20"/>
          <w:lang w:bidi="en-US"/>
        </w:rPr>
        <w:t>TANF</w:t>
      </w:r>
      <w:r w:rsidR="00D36E3B">
        <w:rPr>
          <w:rFonts w:ascii="Arial" w:hAnsi="Arial" w:cs="Arial"/>
          <w:bCs/>
          <w:spacing w:val="5"/>
          <w:sz w:val="20"/>
          <w:szCs w:val="20"/>
          <w:lang w:bidi="en-US"/>
        </w:rPr>
        <w:t>)</w:t>
      </w:r>
      <w:r w:rsidRPr="009D665B">
        <w:rPr>
          <w:rFonts w:ascii="Arial" w:hAnsi="Arial" w:cs="Arial"/>
          <w:sz w:val="20"/>
          <w:szCs w:val="20"/>
          <w:lang w:bidi="en-US"/>
        </w:rPr>
        <w:t>.</w:t>
      </w:r>
    </w:p>
    <w:p w14:paraId="6073AF65" w14:textId="5EE008BB" w:rsidR="009D665B" w:rsidRPr="00D821E4"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bCs/>
          <w:sz w:val="20"/>
          <w:szCs w:val="20"/>
          <w:lang w:bidi="en-US"/>
        </w:rPr>
        <w:t>Foster children that are under the legal responsibility of a foster care agency or court.</w:t>
      </w:r>
      <w:r w:rsidR="00D821E4">
        <w:rPr>
          <w:rFonts w:ascii="Arial" w:hAnsi="Arial" w:cs="Arial"/>
          <w:bCs/>
          <w:sz w:val="20"/>
          <w:szCs w:val="20"/>
          <w:lang w:bidi="en-US"/>
        </w:rPr>
        <w:t xml:space="preserve"> </w:t>
      </w:r>
      <w:r w:rsidR="00D821E4" w:rsidRPr="00D821E4">
        <w:rPr>
          <w:rFonts w:ascii="Arial" w:hAnsi="Arial" w:cs="Arial"/>
          <w:spacing w:val="-2"/>
          <w:sz w:val="20"/>
          <w:szCs w:val="20"/>
        </w:rPr>
        <w:t>Families with foster</w:t>
      </w:r>
      <w:r w:rsidR="00A57AAD">
        <w:rPr>
          <w:rFonts w:ascii="Arial" w:hAnsi="Arial" w:cs="Arial"/>
          <w:spacing w:val="-2"/>
          <w:sz w:val="20"/>
          <w:szCs w:val="20"/>
        </w:rPr>
        <w:t xml:space="preserve"> </w:t>
      </w:r>
      <w:r w:rsidR="00D821E4" w:rsidRPr="00D821E4">
        <w:rPr>
          <w:rFonts w:ascii="Arial" w:hAnsi="Arial" w:cs="Arial"/>
          <w:spacing w:val="-2"/>
          <w:sz w:val="20"/>
          <w:szCs w:val="20"/>
        </w:rPr>
        <w:t>children should contact the school for information regarding benefits.</w:t>
      </w:r>
    </w:p>
    <w:p w14:paraId="4FC7A048" w14:textId="6DE54FDB"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bCs/>
          <w:sz w:val="20"/>
          <w:szCs w:val="20"/>
          <w:lang w:bidi="en-US"/>
        </w:rPr>
        <w:t>Children participating in their school’s Head Start program.</w:t>
      </w:r>
    </w:p>
    <w:p w14:paraId="5A38C201" w14:textId="5F122627"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sz w:val="20"/>
          <w:szCs w:val="20"/>
          <w:lang w:bidi="en-US"/>
        </w:rPr>
        <w:t>Children who meet the definition of homeless, runaway, or migrant.</w:t>
      </w:r>
      <w:r w:rsidR="00BD749A">
        <w:rPr>
          <w:rFonts w:ascii="Arial" w:hAnsi="Arial" w:cs="Arial"/>
          <w:sz w:val="20"/>
          <w:szCs w:val="20"/>
          <w:lang w:bidi="en-US"/>
        </w:rPr>
        <w:t xml:space="preserve"> Contact the school for information</w:t>
      </w:r>
      <w:r w:rsidR="00FD1DA5">
        <w:rPr>
          <w:rFonts w:ascii="Arial" w:hAnsi="Arial" w:cs="Arial"/>
          <w:sz w:val="20"/>
          <w:szCs w:val="20"/>
          <w:lang w:bidi="en-US"/>
        </w:rPr>
        <w:t xml:space="preserve"> regarding </w:t>
      </w:r>
      <w:r w:rsidR="00EC0A09">
        <w:rPr>
          <w:rFonts w:ascii="Arial" w:hAnsi="Arial" w:cs="Arial"/>
          <w:sz w:val="20"/>
          <w:szCs w:val="20"/>
          <w:lang w:bidi="en-US"/>
        </w:rPr>
        <w:t>benefits.</w:t>
      </w:r>
    </w:p>
    <w:p w14:paraId="5CA87FBF" w14:textId="77777777" w:rsidR="009D665B" w:rsidRPr="009D665B" w:rsidRDefault="009D665B" w:rsidP="009D665B">
      <w:pPr>
        <w:pStyle w:val="ListParagraph"/>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4B04E2D2" w14:textId="04F63AAD" w:rsidR="003C15DF" w:rsidRPr="006E39E8" w:rsidRDefault="003C15DF"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6E39E8">
        <w:rPr>
          <w:rFonts w:ascii="Arial" w:hAnsi="Arial" w:cs="Arial"/>
        </w:rPr>
        <w:t xml:space="preserve">Children in households participating in WIC </w:t>
      </w:r>
      <w:r w:rsidRPr="006E39E8">
        <w:rPr>
          <w:rFonts w:ascii="Arial" w:hAnsi="Arial" w:cs="Arial"/>
          <w:u w:val="single"/>
        </w:rPr>
        <w:t>may</w:t>
      </w:r>
      <w:r w:rsidRPr="006E39E8">
        <w:rPr>
          <w:rFonts w:ascii="Arial" w:hAnsi="Arial" w:cs="Arial"/>
        </w:rPr>
        <w:t xml:space="preserve"> be eligible for free or reduced</w:t>
      </w:r>
      <w:r w:rsidR="00C62303">
        <w:rPr>
          <w:rFonts w:ascii="Arial" w:hAnsi="Arial" w:cs="Arial"/>
        </w:rPr>
        <w:t>-</w:t>
      </w:r>
      <w:r w:rsidRPr="006E39E8">
        <w:rPr>
          <w:rFonts w:ascii="Arial" w:hAnsi="Arial" w:cs="Arial"/>
        </w:rPr>
        <w:t>price meals.</w:t>
      </w:r>
      <w:r w:rsidR="008D05FF" w:rsidRPr="006E39E8">
        <w:rPr>
          <w:rFonts w:ascii="Arial" w:hAnsi="Arial" w:cs="Arial"/>
        </w:rPr>
        <w:t xml:space="preserve"> </w:t>
      </w:r>
      <w:r w:rsidR="006E39E8" w:rsidRPr="006E39E8">
        <w:rPr>
          <w:rFonts w:ascii="Arial" w:hAnsi="Arial" w:cs="Arial"/>
        </w:rPr>
        <w:t>Please send in an application.</w:t>
      </w:r>
    </w:p>
    <w:p w14:paraId="2E4BFC8F" w14:textId="77777777" w:rsidR="003C15DF" w:rsidRDefault="003C15DF"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92DE6B6" w14:textId="2540EBC5" w:rsidR="00017F6E"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Application forms are being sent to all homes with a letter to parents or guardians. To apply for free or reduced</w:t>
      </w:r>
      <w:r w:rsidR="00C62303">
        <w:rPr>
          <w:rFonts w:ascii="Arial" w:hAnsi="Arial" w:cs="Arial"/>
          <w:spacing w:val="-2"/>
        </w:rPr>
        <w:t>-</w:t>
      </w:r>
      <w:r w:rsidR="0077565F">
        <w:rPr>
          <w:rFonts w:ascii="Arial" w:hAnsi="Arial" w:cs="Arial"/>
          <w:spacing w:val="-2"/>
        </w:rPr>
        <w:t xml:space="preserve"> </w:t>
      </w:r>
      <w:r w:rsidRPr="007B0078">
        <w:rPr>
          <w:rFonts w:ascii="Arial" w:hAnsi="Arial" w:cs="Arial"/>
          <w:spacing w:val="-2"/>
        </w:rPr>
        <w:t xml:space="preserve">price meals, households should fill out the application and return it to the school. </w:t>
      </w:r>
      <w:r w:rsidR="00B872B5">
        <w:rPr>
          <w:rFonts w:ascii="Arial" w:hAnsi="Arial" w:cs="Arial"/>
          <w:spacing w:val="-2"/>
        </w:rPr>
        <w:t>Use one Free and Reduced</w:t>
      </w:r>
      <w:r w:rsidR="00C62303">
        <w:rPr>
          <w:rFonts w:ascii="Arial" w:hAnsi="Arial" w:cs="Arial"/>
          <w:spacing w:val="-2"/>
        </w:rPr>
        <w:t>-</w:t>
      </w:r>
      <w:r w:rsidR="00B872B5">
        <w:rPr>
          <w:rFonts w:ascii="Arial" w:hAnsi="Arial" w:cs="Arial"/>
          <w:spacing w:val="-2"/>
        </w:rPr>
        <w:t xml:space="preserve"> Price School Meals Application for all students in your hous</w:t>
      </w:r>
      <w:r w:rsidR="0046350E">
        <w:rPr>
          <w:rFonts w:ascii="Arial" w:hAnsi="Arial" w:cs="Arial"/>
          <w:spacing w:val="-2"/>
        </w:rPr>
        <w:t xml:space="preserve">ehold. </w:t>
      </w:r>
      <w:r w:rsidR="0044670D" w:rsidRPr="007B0078">
        <w:rPr>
          <w:rFonts w:ascii="Arial" w:hAnsi="Arial" w:cs="Arial"/>
          <w:spacing w:val="-2"/>
        </w:rPr>
        <w:t>The information provided on the application will be used for the purpose of determining eligibility and may be verified at any time with each school district required to verify a sample annually. Applications may be submitted at any time during the year</w:t>
      </w:r>
      <w:r w:rsidR="0009371F">
        <w:rPr>
          <w:rFonts w:ascii="Arial" w:hAnsi="Arial" w:cs="Arial"/>
          <w:spacing w:val="-2"/>
        </w:rPr>
        <w:t xml:space="preserve">. </w:t>
      </w:r>
      <w:r w:rsidR="0009371F" w:rsidRPr="007B0078">
        <w:rPr>
          <w:rFonts w:ascii="Arial" w:hAnsi="Arial" w:cs="Arial"/>
          <w:spacing w:val="-2"/>
        </w:rPr>
        <w:t>Additional forms are available at each school.</w:t>
      </w:r>
    </w:p>
    <w:p w14:paraId="577E36A3" w14:textId="77777777"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2D958485" w14:textId="06062B4C" w:rsidR="00610425"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For school officials to determine eligibility, households receiving</w:t>
      </w:r>
      <w:r w:rsidR="004F7249" w:rsidRPr="007B0078">
        <w:rPr>
          <w:rFonts w:ascii="Arial" w:hAnsi="Arial" w:cs="Arial"/>
          <w:spacing w:val="-2"/>
        </w:rPr>
        <w:t xml:space="preserve"> </w:t>
      </w:r>
      <w:r w:rsidR="00FC39F3" w:rsidRPr="007B0078">
        <w:rPr>
          <w:rFonts w:ascii="Arial" w:hAnsi="Arial" w:cs="Arial"/>
          <w:spacing w:val="-2"/>
        </w:rPr>
        <w:t>SNAP</w:t>
      </w:r>
      <w:r w:rsidRPr="007B0078">
        <w:rPr>
          <w:rFonts w:ascii="Arial" w:hAnsi="Arial" w:cs="Arial"/>
          <w:spacing w:val="-2"/>
        </w:rPr>
        <w:t xml:space="preserve"> or TANF must list the child's name, their </w:t>
      </w:r>
      <w:r w:rsidR="009632A6" w:rsidRPr="007B0078">
        <w:rPr>
          <w:rFonts w:ascii="Arial" w:hAnsi="Arial" w:cs="Arial"/>
          <w:spacing w:val="-2"/>
        </w:rPr>
        <w:t>SNAP</w:t>
      </w:r>
      <w:r w:rsidRPr="007B0078">
        <w:rPr>
          <w:rFonts w:ascii="Arial" w:hAnsi="Arial" w:cs="Arial"/>
          <w:spacing w:val="-2"/>
        </w:rPr>
        <w:t xml:space="preserve"> or TANF case number</w:t>
      </w:r>
      <w:r w:rsidR="0077565F">
        <w:rPr>
          <w:rFonts w:ascii="Arial" w:hAnsi="Arial" w:cs="Arial"/>
          <w:spacing w:val="-2"/>
        </w:rPr>
        <w:t>,</w:t>
      </w:r>
      <w:r w:rsidRPr="007B0078">
        <w:rPr>
          <w:rFonts w:ascii="Arial" w:hAnsi="Arial" w:cs="Arial"/>
          <w:spacing w:val="-2"/>
        </w:rPr>
        <w:t xml:space="preserve"> and the signature of an adult household member. Households not receiving </w:t>
      </w:r>
      <w:r w:rsidR="009632A6" w:rsidRPr="007B0078">
        <w:rPr>
          <w:rFonts w:ascii="Arial" w:hAnsi="Arial" w:cs="Arial"/>
          <w:spacing w:val="-2"/>
        </w:rPr>
        <w:t>SNAP</w:t>
      </w:r>
      <w:r w:rsidRPr="007B0078">
        <w:rPr>
          <w:rFonts w:ascii="Arial" w:hAnsi="Arial" w:cs="Arial"/>
          <w:spacing w:val="-2"/>
        </w:rPr>
        <w:t xml:space="preserve"> or TANF must list child's name, names of all household members, </w:t>
      </w:r>
      <w:r w:rsidR="009D23F5" w:rsidRPr="007B0078">
        <w:rPr>
          <w:rFonts w:ascii="Arial" w:hAnsi="Arial" w:cs="Arial"/>
          <w:spacing w:val="-2"/>
        </w:rPr>
        <w:t xml:space="preserve">the last four digits of the </w:t>
      </w:r>
      <w:r w:rsidR="0077565F">
        <w:rPr>
          <w:rFonts w:ascii="Arial" w:hAnsi="Arial" w:cs="Arial"/>
          <w:spacing w:val="-2"/>
        </w:rPr>
        <w:t>S</w:t>
      </w:r>
      <w:r w:rsidRPr="007B0078">
        <w:rPr>
          <w:rFonts w:ascii="Arial" w:hAnsi="Arial" w:cs="Arial"/>
          <w:spacing w:val="-2"/>
        </w:rPr>
        <w:t xml:space="preserve">ocial </w:t>
      </w:r>
      <w:r w:rsidR="0077565F">
        <w:rPr>
          <w:rFonts w:ascii="Arial" w:hAnsi="Arial" w:cs="Arial"/>
          <w:spacing w:val="-2"/>
        </w:rPr>
        <w:t>S</w:t>
      </w:r>
      <w:r w:rsidRPr="007B0078">
        <w:rPr>
          <w:rFonts w:ascii="Arial" w:hAnsi="Arial" w:cs="Arial"/>
          <w:spacing w:val="-2"/>
        </w:rPr>
        <w:t xml:space="preserve">ecurity number of </w:t>
      </w:r>
      <w:r w:rsidR="00037165" w:rsidRPr="007B0078">
        <w:rPr>
          <w:rFonts w:ascii="Arial" w:hAnsi="Arial" w:cs="Arial"/>
          <w:spacing w:val="-2"/>
        </w:rPr>
        <w:t>a</w:t>
      </w:r>
      <w:r w:rsidRPr="007B0078">
        <w:rPr>
          <w:rFonts w:ascii="Arial" w:hAnsi="Arial" w:cs="Arial"/>
          <w:spacing w:val="-2"/>
        </w:rPr>
        <w:t xml:space="preserve"> parent or </w:t>
      </w:r>
      <w:r w:rsidR="00037165" w:rsidRPr="007B0078">
        <w:rPr>
          <w:rFonts w:ascii="Arial" w:hAnsi="Arial" w:cs="Arial"/>
          <w:spacing w:val="-2"/>
        </w:rPr>
        <w:t xml:space="preserve">guardian </w:t>
      </w:r>
      <w:r w:rsidRPr="007B0078">
        <w:rPr>
          <w:rFonts w:ascii="Arial" w:hAnsi="Arial" w:cs="Arial"/>
          <w:spacing w:val="-2"/>
        </w:rPr>
        <w:t xml:space="preserve">(or an indication </w:t>
      </w:r>
      <w:r w:rsidR="00F24917">
        <w:rPr>
          <w:rFonts w:ascii="Arial" w:hAnsi="Arial" w:cs="Arial"/>
          <w:spacing w:val="-2"/>
        </w:rPr>
        <w:t xml:space="preserve">of no </w:t>
      </w:r>
      <w:r w:rsidR="0077565F">
        <w:rPr>
          <w:rFonts w:ascii="Arial" w:hAnsi="Arial" w:cs="Arial"/>
          <w:spacing w:val="-2"/>
        </w:rPr>
        <w:t>S</w:t>
      </w:r>
      <w:r w:rsidRPr="007B0078">
        <w:rPr>
          <w:rFonts w:ascii="Arial" w:hAnsi="Arial" w:cs="Arial"/>
          <w:spacing w:val="-2"/>
        </w:rPr>
        <w:t xml:space="preserve">ocial </w:t>
      </w:r>
      <w:r w:rsidR="0077565F">
        <w:rPr>
          <w:rFonts w:ascii="Arial" w:hAnsi="Arial" w:cs="Arial"/>
          <w:spacing w:val="-2"/>
        </w:rPr>
        <w:t>S</w:t>
      </w:r>
      <w:r w:rsidRPr="007B0078">
        <w:rPr>
          <w:rFonts w:ascii="Arial" w:hAnsi="Arial" w:cs="Arial"/>
          <w:spacing w:val="-2"/>
        </w:rPr>
        <w:t>ecurit</w:t>
      </w:r>
      <w:r w:rsidR="007A14AA" w:rsidRPr="007B0078">
        <w:rPr>
          <w:rFonts w:ascii="Arial" w:hAnsi="Arial" w:cs="Arial"/>
          <w:spacing w:val="-2"/>
        </w:rPr>
        <w:t>y number), the amount of</w:t>
      </w:r>
      <w:r w:rsidRPr="007B0078">
        <w:rPr>
          <w:rFonts w:ascii="Arial" w:hAnsi="Arial" w:cs="Arial"/>
          <w:spacing w:val="-2"/>
        </w:rPr>
        <w:t xml:space="preserve"> income received by each household member identified by source</w:t>
      </w:r>
      <w:r w:rsidR="007A14AA" w:rsidRPr="007B0078">
        <w:rPr>
          <w:rFonts w:ascii="Arial" w:hAnsi="Arial" w:cs="Arial"/>
          <w:spacing w:val="-2"/>
        </w:rPr>
        <w:t xml:space="preserve"> and frequency</w:t>
      </w:r>
      <w:r w:rsidRPr="007B0078">
        <w:rPr>
          <w:rFonts w:ascii="Arial" w:hAnsi="Arial" w:cs="Arial"/>
          <w:spacing w:val="-2"/>
        </w:rPr>
        <w:t xml:space="preserve">, and the signature of an adult household member certifying that the information provided is correct. </w:t>
      </w:r>
      <w:r w:rsidR="0028403F">
        <w:rPr>
          <w:rFonts w:ascii="Arial" w:hAnsi="Arial" w:cs="Arial"/>
          <w:spacing w:val="-2"/>
        </w:rPr>
        <w:t>An application that is not complete cannot be approved.</w:t>
      </w:r>
    </w:p>
    <w:p w14:paraId="53F5D6AD" w14:textId="740241BB" w:rsidR="00C41E6B" w:rsidRPr="00610425" w:rsidRDefault="00610425" w:rsidP="00610425">
      <w:pPr>
        <w:tabs>
          <w:tab w:val="right" w:leader="underscore" w:pos="9180"/>
          <w:tab w:val="right" w:pos="9360"/>
        </w:tabs>
        <w:spacing w:after="200" w:line="252" w:lineRule="auto"/>
        <w:jc w:val="both"/>
        <w:rPr>
          <w:rFonts w:ascii="Arial" w:hAnsi="Arial" w:cs="Arial"/>
          <w:lang w:bidi="en-US"/>
        </w:rPr>
      </w:pPr>
      <w:r w:rsidRPr="00CB158C">
        <w:rPr>
          <w:rFonts w:ascii="Arial" w:hAnsi="Arial" w:cs="Arial"/>
          <w:lang w:bidi="en-US"/>
        </w:rPr>
        <w:lastRenderedPageBreak/>
        <w:t xml:space="preserve">If </w:t>
      </w:r>
      <w:r w:rsidRPr="00702353">
        <w:rPr>
          <w:rFonts w:ascii="Arial" w:hAnsi="Arial" w:cs="Arial"/>
          <w:lang w:bidi="en-US"/>
        </w:rPr>
        <w:t xml:space="preserve">a household does not </w:t>
      </w:r>
      <w:r w:rsidRPr="00CB158C">
        <w:rPr>
          <w:rFonts w:ascii="Arial" w:hAnsi="Arial" w:cs="Arial"/>
          <w:lang w:bidi="en-US"/>
        </w:rPr>
        <w:t xml:space="preserve">agree with the </w:t>
      </w:r>
      <w:r w:rsidRPr="00702353">
        <w:rPr>
          <w:rFonts w:ascii="Arial" w:hAnsi="Arial" w:cs="Arial"/>
          <w:lang w:bidi="en-US"/>
        </w:rPr>
        <w:t>eligibility determination</w:t>
      </w:r>
      <w:r w:rsidRPr="00CB158C">
        <w:rPr>
          <w:rFonts w:ascii="Arial" w:hAnsi="Arial" w:cs="Arial"/>
          <w:lang w:bidi="en-US"/>
        </w:rPr>
        <w:t xml:space="preserve">, </w:t>
      </w:r>
      <w:r w:rsidRPr="00702353">
        <w:rPr>
          <w:rFonts w:ascii="Arial" w:hAnsi="Arial" w:cs="Arial"/>
          <w:lang w:bidi="en-US"/>
        </w:rPr>
        <w:t xml:space="preserve">a hearing may be requested </w:t>
      </w:r>
      <w:r w:rsidRPr="00CB158C">
        <w:rPr>
          <w:rFonts w:ascii="Arial" w:hAnsi="Arial" w:cs="Arial"/>
          <w:lang w:bidi="en-US"/>
        </w:rPr>
        <w:t xml:space="preserve">with </w:t>
      </w:r>
      <w:r w:rsidRPr="00CB158C">
        <w:rPr>
          <w:rFonts w:ascii="Arial" w:hAnsi="Arial" w:cs="Arial"/>
          <w:b/>
          <w:bCs/>
          <w:color w:val="943634"/>
          <w:spacing w:val="5"/>
          <w:lang w:bidi="en-US"/>
        </w:rPr>
        <w:t>[</w:t>
      </w:r>
      <w:r w:rsidR="00D36E3B">
        <w:rPr>
          <w:rFonts w:ascii="Arial" w:hAnsi="Arial" w:cs="Arial"/>
          <w:b/>
          <w:bCs/>
          <w:color w:val="943634"/>
          <w:spacing w:val="5"/>
          <w:lang w:bidi="en-US"/>
        </w:rPr>
        <w:t>S</w:t>
      </w:r>
      <w:r w:rsidRPr="00CB158C">
        <w:rPr>
          <w:rFonts w:ascii="Arial" w:hAnsi="Arial" w:cs="Arial"/>
          <w:b/>
          <w:bCs/>
          <w:color w:val="943634"/>
          <w:spacing w:val="5"/>
          <w:lang w:bidi="en-US"/>
        </w:rPr>
        <w:t xml:space="preserve">chool </w:t>
      </w:r>
      <w:r w:rsidR="00D36E3B">
        <w:rPr>
          <w:rFonts w:ascii="Arial" w:hAnsi="Arial" w:cs="Arial"/>
          <w:b/>
          <w:bCs/>
          <w:color w:val="943634"/>
          <w:spacing w:val="5"/>
          <w:lang w:bidi="en-US"/>
        </w:rPr>
        <w:t>o</w:t>
      </w:r>
      <w:r w:rsidRPr="00CB158C">
        <w:rPr>
          <w:rFonts w:ascii="Arial" w:hAnsi="Arial" w:cs="Arial"/>
          <w:b/>
          <w:bCs/>
          <w:color w:val="943634"/>
          <w:spacing w:val="5"/>
          <w:lang w:bidi="en-US"/>
        </w:rPr>
        <w:t xml:space="preserve">fficial’s </w:t>
      </w:r>
      <w:r w:rsidR="00D36E3B">
        <w:rPr>
          <w:rFonts w:ascii="Arial" w:hAnsi="Arial" w:cs="Arial"/>
          <w:b/>
          <w:bCs/>
          <w:color w:val="943634"/>
          <w:spacing w:val="5"/>
          <w:lang w:bidi="en-US"/>
        </w:rPr>
        <w:t>n</w:t>
      </w:r>
      <w:r w:rsidRPr="00CB158C">
        <w:rPr>
          <w:rFonts w:ascii="Arial" w:hAnsi="Arial" w:cs="Arial"/>
          <w:b/>
          <w:bCs/>
          <w:color w:val="943634"/>
          <w:spacing w:val="5"/>
          <w:lang w:bidi="en-US"/>
        </w:rPr>
        <w:t>ame]</w:t>
      </w:r>
      <w:r w:rsidRPr="00CB158C">
        <w:rPr>
          <w:rFonts w:ascii="Arial" w:hAnsi="Arial" w:cs="Arial"/>
          <w:lang w:bidi="en-US"/>
        </w:rPr>
        <w:t xml:space="preserve"> at </w:t>
      </w:r>
      <w:r w:rsidRPr="00CB158C">
        <w:rPr>
          <w:rFonts w:ascii="Arial" w:hAnsi="Arial" w:cs="Arial"/>
          <w:b/>
          <w:bCs/>
          <w:color w:val="943634"/>
          <w:spacing w:val="5"/>
          <w:lang w:bidi="en-US"/>
        </w:rPr>
        <w:t>[</w:t>
      </w:r>
      <w:r w:rsidR="00D36E3B">
        <w:rPr>
          <w:rFonts w:ascii="Arial" w:hAnsi="Arial" w:cs="Arial"/>
          <w:b/>
          <w:bCs/>
          <w:color w:val="943634"/>
          <w:spacing w:val="5"/>
          <w:lang w:bidi="en-US"/>
        </w:rPr>
        <w:t>P</w:t>
      </w:r>
      <w:r w:rsidRPr="00CB158C">
        <w:rPr>
          <w:rFonts w:ascii="Arial" w:hAnsi="Arial" w:cs="Arial"/>
          <w:b/>
          <w:bCs/>
          <w:color w:val="943634"/>
          <w:spacing w:val="5"/>
          <w:lang w:bidi="en-US"/>
        </w:rPr>
        <w:t xml:space="preserve">hone </w:t>
      </w:r>
      <w:r w:rsidR="00D36E3B">
        <w:rPr>
          <w:rFonts w:ascii="Arial" w:hAnsi="Arial" w:cs="Arial"/>
          <w:b/>
          <w:bCs/>
          <w:color w:val="943634"/>
          <w:spacing w:val="5"/>
          <w:lang w:bidi="en-US"/>
        </w:rPr>
        <w:t>n</w:t>
      </w:r>
      <w:r w:rsidRPr="00CB158C">
        <w:rPr>
          <w:rFonts w:ascii="Arial" w:hAnsi="Arial" w:cs="Arial"/>
          <w:b/>
          <w:bCs/>
          <w:color w:val="943634"/>
          <w:spacing w:val="5"/>
          <w:lang w:bidi="en-US"/>
        </w:rPr>
        <w:t>umber]</w:t>
      </w:r>
      <w:r w:rsidRPr="00CB158C">
        <w:rPr>
          <w:rFonts w:ascii="Arial" w:hAnsi="Arial" w:cs="Arial"/>
          <w:b/>
          <w:color w:val="943634"/>
          <w:lang w:bidi="en-US"/>
        </w:rPr>
        <w:t xml:space="preserve"> </w:t>
      </w:r>
      <w:r w:rsidRPr="00CB158C">
        <w:rPr>
          <w:rFonts w:ascii="Arial" w:hAnsi="Arial" w:cs="Arial"/>
          <w:lang w:bidi="en-US"/>
        </w:rPr>
        <w:t>or at</w:t>
      </w:r>
      <w:r w:rsidRPr="00CB158C">
        <w:rPr>
          <w:rFonts w:ascii="Arial" w:hAnsi="Arial" w:cs="Arial"/>
          <w:b/>
          <w:color w:val="943634"/>
          <w:lang w:bidi="en-US"/>
        </w:rPr>
        <w:t xml:space="preserve"> </w:t>
      </w:r>
      <w:r w:rsidRPr="00CB158C">
        <w:rPr>
          <w:rFonts w:ascii="Arial" w:hAnsi="Arial" w:cs="Arial"/>
          <w:b/>
          <w:bCs/>
          <w:color w:val="943634"/>
          <w:spacing w:val="5"/>
          <w:lang w:bidi="en-US"/>
        </w:rPr>
        <w:t>[</w:t>
      </w:r>
      <w:r w:rsidR="00D36E3B">
        <w:rPr>
          <w:rFonts w:ascii="Arial" w:hAnsi="Arial" w:cs="Arial"/>
          <w:b/>
          <w:bCs/>
          <w:color w:val="943634"/>
          <w:spacing w:val="5"/>
          <w:lang w:bidi="en-US"/>
        </w:rPr>
        <w:t>E</w:t>
      </w:r>
      <w:r w:rsidRPr="00CB158C">
        <w:rPr>
          <w:rFonts w:ascii="Arial" w:hAnsi="Arial" w:cs="Arial"/>
          <w:b/>
          <w:bCs/>
          <w:color w:val="943634"/>
          <w:spacing w:val="5"/>
          <w:lang w:bidi="en-US"/>
        </w:rPr>
        <w:t xml:space="preserve">mail </w:t>
      </w:r>
      <w:r w:rsidR="00D36E3B">
        <w:rPr>
          <w:rFonts w:ascii="Arial" w:hAnsi="Arial" w:cs="Arial"/>
          <w:b/>
          <w:bCs/>
          <w:color w:val="943634"/>
          <w:spacing w:val="5"/>
          <w:lang w:bidi="en-US"/>
        </w:rPr>
        <w:t>a</w:t>
      </w:r>
      <w:r w:rsidRPr="00CB158C">
        <w:rPr>
          <w:rFonts w:ascii="Arial" w:hAnsi="Arial" w:cs="Arial"/>
          <w:b/>
          <w:bCs/>
          <w:color w:val="943634"/>
          <w:spacing w:val="5"/>
          <w:lang w:bidi="en-US"/>
        </w:rPr>
        <w:t>ddress]</w:t>
      </w:r>
      <w:r w:rsidRPr="00CB158C">
        <w:rPr>
          <w:rFonts w:ascii="Arial" w:hAnsi="Arial" w:cs="Arial"/>
          <w:lang w:bidi="en-US"/>
        </w:rPr>
        <w:t xml:space="preserve">. </w:t>
      </w:r>
    </w:p>
    <w:p w14:paraId="2002FD68" w14:textId="32DFEF8E"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The information provided by the household is confidential and will be used for the purpose of determining eligibility and verifying data. We may inform officials connected with other child nutrition, health</w:t>
      </w:r>
      <w:r w:rsidR="00444B18" w:rsidRPr="007B0078">
        <w:rPr>
          <w:rFonts w:ascii="Arial" w:hAnsi="Arial" w:cs="Arial"/>
          <w:spacing w:val="-2"/>
        </w:rPr>
        <w:t>,</w:t>
      </w:r>
      <w:r w:rsidRPr="007B0078">
        <w:rPr>
          <w:rFonts w:ascii="Arial" w:hAnsi="Arial" w:cs="Arial"/>
          <w:spacing w:val="-2"/>
        </w:rPr>
        <w:t xml:space="preserve"> and education program</w:t>
      </w:r>
      <w:r w:rsidR="00444B18" w:rsidRPr="007B0078">
        <w:rPr>
          <w:rFonts w:ascii="Arial" w:hAnsi="Arial" w:cs="Arial"/>
          <w:spacing w:val="-2"/>
        </w:rPr>
        <w:t>s</w:t>
      </w:r>
      <w:r w:rsidRPr="007B0078">
        <w:rPr>
          <w:rFonts w:ascii="Arial" w:hAnsi="Arial" w:cs="Arial"/>
          <w:spacing w:val="-2"/>
        </w:rPr>
        <w:t xml:space="preserve"> of the information on your form to determine benefits for those programs or for funding and/or evaluation purposes.</w:t>
      </w:r>
    </w:p>
    <w:p w14:paraId="2DC051BA" w14:textId="77777777"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2B82E2D" w14:textId="43550D02" w:rsidR="008F7BEE" w:rsidRDefault="008F7BEE"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Pr>
          <w:rFonts w:ascii="Arial" w:hAnsi="Arial" w:cs="Arial"/>
          <w:spacing w:val="-2"/>
        </w:rPr>
        <w:t xml:space="preserve">A </w:t>
      </w:r>
      <w:r w:rsidRPr="00017F6E">
        <w:rPr>
          <w:rFonts w:ascii="Arial" w:hAnsi="Arial" w:cs="Arial"/>
          <w:spacing w:val="-2"/>
        </w:rPr>
        <w:t xml:space="preserve">child’s </w:t>
      </w:r>
      <w:r>
        <w:rPr>
          <w:rFonts w:ascii="Arial" w:hAnsi="Arial" w:cs="Arial"/>
          <w:spacing w:val="-2"/>
        </w:rPr>
        <w:t>free or reduced</w:t>
      </w:r>
      <w:r w:rsidR="00C62303">
        <w:rPr>
          <w:rFonts w:ascii="Arial" w:hAnsi="Arial" w:cs="Arial"/>
          <w:spacing w:val="-2"/>
        </w:rPr>
        <w:t>-</w:t>
      </w:r>
      <w:r>
        <w:rPr>
          <w:rFonts w:ascii="Arial" w:hAnsi="Arial" w:cs="Arial"/>
          <w:spacing w:val="-2"/>
        </w:rPr>
        <w:t>price eligibility status from the previous year will continue in the same school district for up to 30 operating days in the new school year. If a new application is not approved or the child is not directly certified</w:t>
      </w:r>
      <w:r w:rsidR="00206B45">
        <w:rPr>
          <w:rFonts w:ascii="Arial" w:hAnsi="Arial" w:cs="Arial"/>
          <w:spacing w:val="-2"/>
        </w:rPr>
        <w:t xml:space="preserve"> by this time</w:t>
      </w:r>
      <w:r>
        <w:rPr>
          <w:rFonts w:ascii="Arial" w:hAnsi="Arial" w:cs="Arial"/>
          <w:spacing w:val="-2"/>
        </w:rPr>
        <w:t>, meals will be charged at the full price.</w:t>
      </w:r>
    </w:p>
    <w:p w14:paraId="16B4E2CE" w14:textId="77777777" w:rsidR="00A127DC" w:rsidRDefault="00A127DC"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tbl>
      <w:tblPr>
        <w:tblStyle w:val="TableGrid"/>
        <w:tblW w:w="0" w:type="auto"/>
        <w:jc w:val="center"/>
        <w:tblLook w:val="04A0" w:firstRow="1" w:lastRow="0" w:firstColumn="1" w:lastColumn="0" w:noHBand="0" w:noVBand="1"/>
      </w:tblPr>
      <w:tblGrid>
        <w:gridCol w:w="1885"/>
        <w:gridCol w:w="1080"/>
        <w:gridCol w:w="990"/>
        <w:gridCol w:w="1890"/>
        <w:gridCol w:w="1080"/>
        <w:gridCol w:w="990"/>
      </w:tblGrid>
      <w:tr w:rsidR="00A127DC" w:rsidRPr="007B0078" w14:paraId="65A69902" w14:textId="77777777" w:rsidTr="0031716F">
        <w:trPr>
          <w:trHeight w:val="432"/>
          <w:jc w:val="center"/>
        </w:trPr>
        <w:tc>
          <w:tcPr>
            <w:tcW w:w="3955" w:type="dxa"/>
            <w:gridSpan w:val="3"/>
            <w:vAlign w:val="center"/>
          </w:tcPr>
          <w:p w14:paraId="3969499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7B0078">
              <w:rPr>
                <w:rFonts w:ascii="Arial" w:hAnsi="Arial" w:cs="Arial"/>
                <w:spacing w:val="-2"/>
              </w:rPr>
              <w:t>Breakfast Cost</w:t>
            </w:r>
          </w:p>
        </w:tc>
        <w:tc>
          <w:tcPr>
            <w:tcW w:w="3960" w:type="dxa"/>
            <w:gridSpan w:val="3"/>
            <w:vAlign w:val="center"/>
          </w:tcPr>
          <w:p w14:paraId="17384B1F"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7B0078">
              <w:rPr>
                <w:rFonts w:ascii="Arial" w:hAnsi="Arial" w:cs="Arial"/>
                <w:spacing w:val="-2"/>
              </w:rPr>
              <w:t>Lunch Cost</w:t>
            </w:r>
          </w:p>
        </w:tc>
      </w:tr>
      <w:tr w:rsidR="00A127DC" w:rsidRPr="007B0078" w14:paraId="38F86E9A" w14:textId="77777777" w:rsidTr="0031716F">
        <w:trPr>
          <w:trHeight w:val="432"/>
          <w:jc w:val="center"/>
        </w:trPr>
        <w:tc>
          <w:tcPr>
            <w:tcW w:w="1885" w:type="dxa"/>
            <w:vAlign w:val="center"/>
          </w:tcPr>
          <w:p w14:paraId="4348DD2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p>
        </w:tc>
        <w:tc>
          <w:tcPr>
            <w:tcW w:w="1080" w:type="dxa"/>
            <w:vAlign w:val="center"/>
          </w:tcPr>
          <w:p w14:paraId="5D584168" w14:textId="77777777" w:rsidR="00A127DC"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Reduced</w:t>
            </w:r>
          </w:p>
        </w:tc>
        <w:tc>
          <w:tcPr>
            <w:tcW w:w="990" w:type="dxa"/>
            <w:vAlign w:val="center"/>
          </w:tcPr>
          <w:p w14:paraId="1DD22DBE"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Paid</w:t>
            </w:r>
          </w:p>
        </w:tc>
        <w:tc>
          <w:tcPr>
            <w:tcW w:w="1890" w:type="dxa"/>
            <w:vAlign w:val="center"/>
          </w:tcPr>
          <w:p w14:paraId="23318846"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p>
        </w:tc>
        <w:tc>
          <w:tcPr>
            <w:tcW w:w="1080" w:type="dxa"/>
            <w:vAlign w:val="center"/>
          </w:tcPr>
          <w:p w14:paraId="3E45AC63"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Reduced</w:t>
            </w:r>
          </w:p>
        </w:tc>
        <w:tc>
          <w:tcPr>
            <w:tcW w:w="990" w:type="dxa"/>
            <w:vAlign w:val="center"/>
          </w:tcPr>
          <w:p w14:paraId="11F32C55" w14:textId="77777777" w:rsidR="00A127DC"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Paid</w:t>
            </w:r>
          </w:p>
        </w:tc>
      </w:tr>
      <w:tr w:rsidR="0031716F" w:rsidRPr="007B0078" w14:paraId="2A5DD375" w14:textId="77777777" w:rsidTr="004D7279">
        <w:trPr>
          <w:trHeight w:val="432"/>
          <w:jc w:val="center"/>
        </w:trPr>
        <w:tc>
          <w:tcPr>
            <w:tcW w:w="1885" w:type="dxa"/>
            <w:vAlign w:val="center"/>
          </w:tcPr>
          <w:p w14:paraId="2DB7ECDA"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Elementary</w:t>
            </w:r>
          </w:p>
        </w:tc>
        <w:tc>
          <w:tcPr>
            <w:tcW w:w="1080" w:type="dxa"/>
            <w:vAlign w:val="center"/>
          </w:tcPr>
          <w:p w14:paraId="0406380C" w14:textId="60394E6E"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7DA0D775" w14:textId="16A4BE5F"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1E769F10"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Elementary</w:t>
            </w:r>
          </w:p>
        </w:tc>
        <w:tc>
          <w:tcPr>
            <w:tcW w:w="1080" w:type="dxa"/>
            <w:vAlign w:val="center"/>
          </w:tcPr>
          <w:p w14:paraId="47C0F085" w14:textId="122529B8"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4FD7F1A3" w14:textId="789616AB"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r w:rsidR="0031716F" w:rsidRPr="007B0078" w14:paraId="3B36548A" w14:textId="77777777" w:rsidTr="004D7279">
        <w:trPr>
          <w:trHeight w:val="432"/>
          <w:jc w:val="center"/>
        </w:trPr>
        <w:tc>
          <w:tcPr>
            <w:tcW w:w="1885" w:type="dxa"/>
            <w:vAlign w:val="center"/>
          </w:tcPr>
          <w:p w14:paraId="6C85EFCA"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Middle/Junior High</w:t>
            </w:r>
          </w:p>
        </w:tc>
        <w:tc>
          <w:tcPr>
            <w:tcW w:w="1080" w:type="dxa"/>
            <w:vAlign w:val="center"/>
          </w:tcPr>
          <w:p w14:paraId="694D12BD" w14:textId="08FBA724"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4CD4CE53" w14:textId="3BFB0AA7"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1AFC350C"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Middle/Junior High</w:t>
            </w:r>
          </w:p>
        </w:tc>
        <w:tc>
          <w:tcPr>
            <w:tcW w:w="1080" w:type="dxa"/>
            <w:vAlign w:val="center"/>
          </w:tcPr>
          <w:p w14:paraId="588BE09B" w14:textId="2157B708"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09346C95" w14:textId="6A0DB754"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r w:rsidR="0031716F" w:rsidRPr="007B0078" w14:paraId="589736BE" w14:textId="77777777" w:rsidTr="004D7279">
        <w:trPr>
          <w:trHeight w:val="432"/>
          <w:jc w:val="center"/>
        </w:trPr>
        <w:tc>
          <w:tcPr>
            <w:tcW w:w="1885" w:type="dxa"/>
            <w:vAlign w:val="center"/>
          </w:tcPr>
          <w:p w14:paraId="2E5605C1"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High</w:t>
            </w:r>
          </w:p>
        </w:tc>
        <w:tc>
          <w:tcPr>
            <w:tcW w:w="1080" w:type="dxa"/>
            <w:vAlign w:val="center"/>
          </w:tcPr>
          <w:p w14:paraId="35278BDD" w14:textId="435B65E3"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492D7374" w14:textId="56AC398E"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6FB2FEA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High</w:t>
            </w:r>
          </w:p>
        </w:tc>
        <w:tc>
          <w:tcPr>
            <w:tcW w:w="1080" w:type="dxa"/>
            <w:vAlign w:val="center"/>
          </w:tcPr>
          <w:p w14:paraId="40DF705B" w14:textId="32EEDCC1"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56E6354A" w14:textId="58669D85"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bl>
    <w:p w14:paraId="768E2D8A" w14:textId="77777777" w:rsidR="008F7BEE" w:rsidRDefault="008F7BEE"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65791381" w14:textId="15A0A90F" w:rsidR="00CB158C" w:rsidRDefault="000C3D6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I</w:t>
      </w:r>
      <w:r w:rsidR="009453F8" w:rsidRPr="007B0078">
        <w:rPr>
          <w:rFonts w:ascii="Arial" w:hAnsi="Arial" w:cs="Arial"/>
          <w:spacing w:val="-2"/>
        </w:rPr>
        <w:t xml:space="preserve">f a household member becomes unemployed or if the household size increases, the household should contact the school. Such changes may make the children of the household eligible for benefits if the household's income falls at or below the levels shown </w:t>
      </w:r>
      <w:r w:rsidR="00177F4E" w:rsidRPr="007B0078">
        <w:rPr>
          <w:rFonts w:ascii="Arial" w:hAnsi="Arial" w:cs="Arial"/>
          <w:spacing w:val="-2"/>
        </w:rPr>
        <w:t>a</w:t>
      </w:r>
      <w:r w:rsidR="009453F8" w:rsidRPr="007B0078">
        <w:rPr>
          <w:rFonts w:ascii="Arial" w:hAnsi="Arial" w:cs="Arial"/>
          <w:spacing w:val="-2"/>
        </w:rPr>
        <w:t>bove.</w:t>
      </w:r>
    </w:p>
    <w:p w14:paraId="7CEAFC35" w14:textId="77777777" w:rsidR="00CB158C" w:rsidRDefault="00CB158C"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04415BB" w14:textId="4838919B" w:rsidR="00CC7A5B" w:rsidRDefault="00D819FF" w:rsidP="00624DB7">
      <w:pPr>
        <w:tabs>
          <w:tab w:val="right" w:pos="9360"/>
        </w:tabs>
        <w:suppressAutoHyphens/>
        <w:rPr>
          <w:rFonts w:ascii="Arial" w:hAnsi="Arial" w:cs="Arial"/>
          <w:spacing w:val="-2"/>
        </w:rPr>
      </w:pPr>
      <w:r w:rsidRPr="007B0078">
        <w:rPr>
          <w:rFonts w:ascii="Arial" w:hAnsi="Arial" w:cs="Arial"/>
          <w:spacing w:val="-2"/>
        </w:rPr>
        <w:t>For</w:t>
      </w:r>
      <w:r w:rsidR="00DD5FC6">
        <w:rPr>
          <w:rFonts w:ascii="Arial" w:hAnsi="Arial" w:cs="Arial"/>
          <w:spacing w:val="-2"/>
        </w:rPr>
        <w:t xml:space="preserve"> question</w:t>
      </w:r>
      <w:r w:rsidR="00D513B4">
        <w:rPr>
          <w:rFonts w:ascii="Arial" w:hAnsi="Arial" w:cs="Arial"/>
          <w:spacing w:val="-2"/>
        </w:rPr>
        <w:t>s</w:t>
      </w:r>
      <w:r w:rsidR="00DD5FC6">
        <w:rPr>
          <w:rFonts w:ascii="Arial" w:hAnsi="Arial" w:cs="Arial"/>
          <w:spacing w:val="-2"/>
        </w:rPr>
        <w:t xml:space="preserve"> or additional help, </w:t>
      </w:r>
      <w:r w:rsidRPr="007B0078">
        <w:rPr>
          <w:rFonts w:ascii="Arial" w:hAnsi="Arial" w:cs="Arial"/>
          <w:spacing w:val="-2"/>
        </w:rPr>
        <w:t>contact</w:t>
      </w:r>
      <w:r w:rsidR="00297638" w:rsidRPr="00297638">
        <w:rPr>
          <w:rFonts w:ascii="Arial" w:hAnsi="Arial" w:cs="Arial"/>
          <w:b/>
          <w:bCs/>
          <w:color w:val="943634"/>
          <w:spacing w:val="5"/>
          <w:lang w:bidi="en-US"/>
        </w:rPr>
        <w:t xml:space="preserve">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S</w:t>
      </w:r>
      <w:r w:rsidR="00297638" w:rsidRPr="00CB158C">
        <w:rPr>
          <w:rFonts w:ascii="Arial" w:hAnsi="Arial" w:cs="Arial"/>
          <w:b/>
          <w:bCs/>
          <w:color w:val="943634"/>
          <w:spacing w:val="5"/>
          <w:lang w:bidi="en-US"/>
        </w:rPr>
        <w:t>chool official’s name]</w:t>
      </w:r>
      <w:r w:rsidR="00297638" w:rsidRPr="00CB158C">
        <w:rPr>
          <w:rFonts w:ascii="Arial" w:hAnsi="Arial" w:cs="Arial"/>
          <w:lang w:bidi="en-US"/>
        </w:rPr>
        <w:t xml:space="preserve"> at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P</w:t>
      </w:r>
      <w:r w:rsidR="00297638" w:rsidRPr="00CB158C">
        <w:rPr>
          <w:rFonts w:ascii="Arial" w:hAnsi="Arial" w:cs="Arial"/>
          <w:b/>
          <w:bCs/>
          <w:color w:val="943634"/>
          <w:spacing w:val="5"/>
          <w:lang w:bidi="en-US"/>
        </w:rPr>
        <w:t>hone number]</w:t>
      </w:r>
      <w:r w:rsidR="00297638" w:rsidRPr="00CB158C">
        <w:rPr>
          <w:rFonts w:ascii="Arial" w:hAnsi="Arial" w:cs="Arial"/>
          <w:b/>
          <w:color w:val="943634"/>
          <w:lang w:bidi="en-US"/>
        </w:rPr>
        <w:t xml:space="preserve"> </w:t>
      </w:r>
      <w:r w:rsidR="00297638" w:rsidRPr="00CB158C">
        <w:rPr>
          <w:rFonts w:ascii="Arial" w:hAnsi="Arial" w:cs="Arial"/>
          <w:lang w:bidi="en-US"/>
        </w:rPr>
        <w:t>or at</w:t>
      </w:r>
      <w:r w:rsidR="00297638" w:rsidRPr="00CB158C">
        <w:rPr>
          <w:rFonts w:ascii="Arial" w:hAnsi="Arial" w:cs="Arial"/>
          <w:b/>
          <w:color w:val="943634"/>
          <w:lang w:bidi="en-US"/>
        </w:rPr>
        <w:t xml:space="preserve">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E</w:t>
      </w:r>
      <w:r w:rsidR="00297638" w:rsidRPr="00CB158C">
        <w:rPr>
          <w:rFonts w:ascii="Arial" w:hAnsi="Arial" w:cs="Arial"/>
          <w:b/>
          <w:bCs/>
          <w:color w:val="943634"/>
          <w:spacing w:val="5"/>
          <w:lang w:bidi="en-US"/>
        </w:rPr>
        <w:t>mail address]</w:t>
      </w:r>
      <w:r w:rsidR="00297638" w:rsidRPr="00297638">
        <w:rPr>
          <w:rFonts w:ascii="Arial" w:hAnsi="Arial" w:cs="Arial"/>
          <w:bCs/>
          <w:spacing w:val="5"/>
          <w:lang w:bidi="en-US"/>
        </w:rPr>
        <w:t>.</w:t>
      </w:r>
    </w:p>
    <w:p w14:paraId="5C0901ED" w14:textId="49144F04" w:rsidR="005F0967" w:rsidRDefault="005F0967" w:rsidP="00CC7A5B">
      <w:pPr>
        <w:tabs>
          <w:tab w:val="left" w:pos="-1440"/>
          <w:tab w:val="left" w:pos="-720"/>
          <w:tab w:val="left" w:pos="-334"/>
          <w:tab w:val="left" w:pos="85"/>
          <w:tab w:val="left" w:pos="660"/>
          <w:tab w:val="left" w:pos="1024"/>
          <w:tab w:val="left" w:pos="5953"/>
        </w:tabs>
        <w:suppressAutoHyphens/>
        <w:rPr>
          <w:rFonts w:ascii="Arial" w:hAnsi="Arial" w:cs="Arial"/>
          <w:spacing w:val="-2"/>
        </w:rPr>
      </w:pPr>
      <w:r>
        <w:rPr>
          <w:rFonts w:ascii="Arial" w:hAnsi="Arial" w:cs="Arial"/>
          <w:spacing w:val="-2"/>
        </w:rPr>
        <w:t>_____________________________________________________________________________________</w:t>
      </w:r>
    </w:p>
    <w:p w14:paraId="547E76E8" w14:textId="77777777" w:rsidR="005F0967" w:rsidRDefault="005F0967" w:rsidP="00CC7A5B">
      <w:pPr>
        <w:tabs>
          <w:tab w:val="left" w:pos="-1440"/>
          <w:tab w:val="left" w:pos="-720"/>
          <w:tab w:val="left" w:pos="-334"/>
          <w:tab w:val="left" w:pos="85"/>
          <w:tab w:val="left" w:pos="660"/>
          <w:tab w:val="left" w:pos="1024"/>
          <w:tab w:val="left" w:pos="5953"/>
        </w:tabs>
        <w:suppressAutoHyphens/>
        <w:rPr>
          <w:rFonts w:ascii="Arial" w:hAnsi="Arial" w:cs="Arial"/>
          <w:spacing w:val="-2"/>
        </w:rPr>
      </w:pPr>
    </w:p>
    <w:p w14:paraId="04739602" w14:textId="5A25D61D" w:rsidR="00F25910" w:rsidRPr="00C8158E" w:rsidRDefault="00315335" w:rsidP="0076040E">
      <w:pPr>
        <w:tabs>
          <w:tab w:val="left" w:pos="-1440"/>
          <w:tab w:val="left" w:pos="-720"/>
          <w:tab w:val="left" w:pos="-334"/>
          <w:tab w:val="left" w:pos="85"/>
          <w:tab w:val="left" w:pos="660"/>
          <w:tab w:val="left" w:pos="1024"/>
          <w:tab w:val="left" w:pos="5953"/>
        </w:tabs>
        <w:suppressAutoHyphens/>
        <w:jc w:val="both"/>
        <w:rPr>
          <w:rFonts w:ascii="Arial" w:hAnsi="Arial" w:cs="Arial"/>
        </w:rPr>
      </w:pPr>
      <w:r w:rsidRPr="00C8158E">
        <w:rPr>
          <w:rFonts w:ascii="Arial" w:hAnsi="Arial" w:cs="Arial"/>
        </w:rPr>
        <w:t>The Richard B. Russell National School Lunch Act requires the information on this application. You do not have to give the information, but if you do not, we cannot approve</w:t>
      </w:r>
      <w:r w:rsidR="00037165" w:rsidRPr="00C8158E">
        <w:rPr>
          <w:rFonts w:ascii="Arial" w:hAnsi="Arial" w:cs="Arial"/>
        </w:rPr>
        <w:t xml:space="preserve"> your child for free or reduced</w:t>
      </w:r>
      <w:r w:rsidR="00C62303">
        <w:rPr>
          <w:rFonts w:ascii="Arial" w:hAnsi="Arial" w:cs="Arial"/>
        </w:rPr>
        <w:t>-</w:t>
      </w:r>
      <w:r w:rsidRPr="00C8158E">
        <w:rPr>
          <w:rFonts w:ascii="Arial" w:hAnsi="Arial" w:cs="Arial"/>
        </w:rPr>
        <w:t>price meals.</w:t>
      </w:r>
      <w:r w:rsidR="009127CF">
        <w:rPr>
          <w:rFonts w:ascii="Arial" w:hAnsi="Arial" w:cs="Arial"/>
        </w:rPr>
        <w:t xml:space="preserve"> </w:t>
      </w:r>
      <w:r w:rsidRPr="00C8158E">
        <w:rPr>
          <w:rFonts w:ascii="Arial" w:hAnsi="Arial" w:cs="Arial"/>
        </w:rPr>
        <w:t xml:space="preserve">You must include the last four digits of the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of</w:t>
      </w:r>
      <w:r w:rsidR="00037165" w:rsidRPr="00C8158E">
        <w:rPr>
          <w:rFonts w:ascii="Arial" w:hAnsi="Arial" w:cs="Arial"/>
        </w:rPr>
        <w:t xml:space="preserve"> an adult household member. </w:t>
      </w:r>
      <w:r w:rsidRPr="00C8158E">
        <w:rPr>
          <w:rFonts w:ascii="Arial" w:hAnsi="Arial" w:cs="Arial"/>
        </w:rPr>
        <w:t xml:space="preserve">The last four digits of the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is not required when you apply on behalf of a foster child or you list a Supplemental Nutrition Assistance Program (SNAP)</w:t>
      </w:r>
      <w:r w:rsidR="00037165" w:rsidRPr="00C8158E">
        <w:rPr>
          <w:rFonts w:ascii="Arial" w:hAnsi="Arial" w:cs="Arial"/>
        </w:rPr>
        <w:t xml:space="preserve"> or</w:t>
      </w:r>
      <w:r w:rsidRPr="00C8158E">
        <w:rPr>
          <w:rFonts w:ascii="Arial" w:hAnsi="Arial" w:cs="Arial"/>
        </w:rPr>
        <w:t xml:space="preserve"> Temporary Assistance for Needy Families (TANF) Program or when you indicate that the adult household member signing the application does not have a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We will use your information to determine if your child is eligible for free or reduced</w:t>
      </w:r>
      <w:r w:rsidR="00C62303">
        <w:rPr>
          <w:rFonts w:ascii="Arial" w:hAnsi="Arial" w:cs="Arial"/>
        </w:rPr>
        <w:t>-</w:t>
      </w:r>
      <w:r w:rsidRPr="00C8158E">
        <w:rPr>
          <w:rFonts w:ascii="Arial" w:hAnsi="Arial" w:cs="Arial"/>
        </w:rPr>
        <w:t>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0F4C3A6" w14:textId="77777777" w:rsidR="005E0B31" w:rsidRPr="007B0078" w:rsidRDefault="005E0B31" w:rsidP="000C647C">
      <w:pPr>
        <w:jc w:val="both"/>
        <w:rPr>
          <w:rFonts w:ascii="Arial" w:hAnsi="Arial" w:cs="Arial"/>
        </w:rPr>
      </w:pPr>
    </w:p>
    <w:p w14:paraId="600612B3" w14:textId="37FB4D04" w:rsidR="00C62303" w:rsidRPr="00C62303" w:rsidRDefault="00E52FF2" w:rsidP="00C62303">
      <w:pPr>
        <w:pBdr>
          <w:top w:val="single" w:sz="4" w:space="7" w:color="auto"/>
        </w:pBdr>
        <w:jc w:val="both"/>
        <w:rPr>
          <w:rFonts w:ascii="Arial" w:hAnsi="Arial" w:cs="Arial"/>
        </w:rPr>
      </w:pPr>
      <w:r w:rsidRPr="007B0078">
        <w:rPr>
          <w:rFonts w:ascii="Arial" w:hAnsi="Arial" w:cs="Arial"/>
          <w:b/>
          <w:bCs/>
          <w:iCs/>
        </w:rPr>
        <w:t>Non-Discrimination Statement:</w:t>
      </w:r>
      <w:r w:rsidRPr="007B0078">
        <w:rPr>
          <w:rFonts w:ascii="Arial" w:hAnsi="Arial" w:cs="Arial"/>
          <w:iCs/>
        </w:rPr>
        <w:t xml:space="preserve"> </w:t>
      </w:r>
      <w:r w:rsidRPr="007B0078">
        <w:rPr>
          <w:rFonts w:ascii="Arial" w:hAnsi="Arial" w:cs="Arial"/>
        </w:rPr>
        <w:t>This explains what to do if you believe you have been treated unfairly.</w:t>
      </w:r>
      <w:r w:rsidR="00CC34CC" w:rsidRPr="007B0078">
        <w:rPr>
          <w:rFonts w:ascii="Arial" w:hAnsi="Arial" w:cs="Arial"/>
        </w:rPr>
        <w:br/>
      </w:r>
      <w:r w:rsidR="00C62303">
        <w:rPr>
          <w:rFonts w:ascii="Helvetica" w:hAnsi="Helvetica"/>
          <w:color w:val="1B1B1B"/>
          <w:szCs w:val="24"/>
        </w:rPr>
        <w:br/>
      </w:r>
      <w:r w:rsidR="00C62303" w:rsidRPr="00C62303">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083D29" w14:textId="77777777"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1F2975" w14:textId="77777777"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lastRenderedPageBreak/>
        <w:t>To file a program discrimination complaint, a Complainant should complete a Form AD-3027, USDA Program Discrimination Complaint Form which can be obtained online at: </w:t>
      </w:r>
      <w:r w:rsidRPr="00C62303">
        <w:rPr>
          <w:rFonts w:ascii="Arial" w:hAnsi="Arial" w:cs="Arial"/>
          <w:szCs w:val="24"/>
        </w:rPr>
        <w:t>https://www.usda.gov/sites/default/files/documents/USDA-OASCR%20P-Complaint-Form-0508-0002-508-11-28-17Fax2Mail.pdf</w:t>
      </w:r>
      <w:r w:rsidRPr="00C62303">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8645FE"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mail:</w:t>
      </w:r>
      <w:r w:rsidRPr="00C62303">
        <w:rPr>
          <w:rFonts w:ascii="Arial" w:hAnsi="Arial" w:cs="Arial"/>
          <w:color w:val="1B1B1B"/>
          <w:szCs w:val="24"/>
        </w:rPr>
        <w:br/>
        <w:t>U.S. Department of Agriculture</w:t>
      </w:r>
      <w:r w:rsidRPr="00C62303">
        <w:rPr>
          <w:rFonts w:ascii="Arial" w:hAnsi="Arial" w:cs="Arial"/>
          <w:color w:val="1B1B1B"/>
          <w:szCs w:val="24"/>
        </w:rPr>
        <w:br/>
        <w:t>Office of the Assistant Secretary for Civil Rights</w:t>
      </w:r>
      <w:r w:rsidRPr="00C62303">
        <w:rPr>
          <w:rFonts w:ascii="Arial" w:hAnsi="Arial" w:cs="Arial"/>
          <w:color w:val="1B1B1B"/>
          <w:szCs w:val="24"/>
        </w:rPr>
        <w:br/>
        <w:t>1400 Independence Avenue, SW</w:t>
      </w:r>
      <w:r w:rsidRPr="00C62303">
        <w:rPr>
          <w:rFonts w:ascii="Arial" w:hAnsi="Arial" w:cs="Arial"/>
          <w:color w:val="1B1B1B"/>
          <w:szCs w:val="24"/>
        </w:rPr>
        <w:br/>
        <w:t>Washington, D.C. 20250-9410; or</w:t>
      </w:r>
    </w:p>
    <w:p w14:paraId="6B380EF7"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fax:</w:t>
      </w:r>
      <w:r w:rsidRPr="00C62303">
        <w:rPr>
          <w:rFonts w:ascii="Arial" w:hAnsi="Arial" w:cs="Arial"/>
          <w:color w:val="1B1B1B"/>
          <w:szCs w:val="24"/>
        </w:rPr>
        <w:br/>
        <w:t>(833) 256-1665 or (202) 690-7442; or</w:t>
      </w:r>
    </w:p>
    <w:p w14:paraId="60A316EF"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email:</w:t>
      </w:r>
      <w:r w:rsidRPr="00C62303">
        <w:rPr>
          <w:rFonts w:ascii="Arial" w:hAnsi="Arial" w:cs="Arial"/>
          <w:color w:val="1B1B1B"/>
          <w:szCs w:val="24"/>
        </w:rPr>
        <w:br/>
      </w:r>
      <w:r w:rsidRPr="00C62303">
        <w:rPr>
          <w:rFonts w:ascii="Arial" w:hAnsi="Arial" w:cs="Arial"/>
          <w:szCs w:val="24"/>
        </w:rPr>
        <w:t>program.intake@usda.gov</w:t>
      </w:r>
    </w:p>
    <w:p w14:paraId="6BB3BCBE" w14:textId="77777777"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t> This institution is an equal opportunity provider.</w:t>
      </w:r>
    </w:p>
    <w:p w14:paraId="02D6CF85" w14:textId="7893FAB6" w:rsidR="006F0110" w:rsidRPr="00682D5F" w:rsidRDefault="006F0110" w:rsidP="00C62303">
      <w:pPr>
        <w:jc w:val="both"/>
        <w:rPr>
          <w:rFonts w:ascii="Arial" w:eastAsia="Calibri" w:hAnsi="Arial" w:cs="Arial"/>
        </w:rPr>
      </w:pPr>
    </w:p>
    <w:sectPr w:rsidR="006F0110" w:rsidRPr="00682D5F" w:rsidSect="003573D1">
      <w:headerReference w:type="default" r:id="rId11"/>
      <w:footerReference w:type="default" r:id="rId12"/>
      <w:pgSz w:w="12240" w:h="15840" w:code="1"/>
      <w:pgMar w:top="1440" w:right="1440" w:bottom="1440" w:left="1440" w:header="864" w:footer="86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21F6" w14:textId="77777777" w:rsidR="003573D1" w:rsidRDefault="003573D1">
      <w:r>
        <w:separator/>
      </w:r>
    </w:p>
  </w:endnote>
  <w:endnote w:type="continuationSeparator" w:id="0">
    <w:p w14:paraId="4BD03EE8" w14:textId="77777777" w:rsidR="003573D1" w:rsidRDefault="003573D1">
      <w:r>
        <w:continuationSeparator/>
      </w:r>
    </w:p>
  </w:endnote>
  <w:endnote w:type="continuationNotice" w:id="1">
    <w:p w14:paraId="13ED415E" w14:textId="77777777" w:rsidR="003573D1" w:rsidRDefault="0035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E6E" w14:textId="77777777" w:rsidR="00F95CAF" w:rsidRPr="00B845F4" w:rsidRDefault="00F95CAF" w:rsidP="00B845F4">
    <w:pPr>
      <w:pStyle w:val="Footer"/>
      <w:jc w:val="center"/>
      <w:rPr>
        <w:rFonts w:ascii="Arial" w:hAnsi="Arial" w:cs="Arial"/>
        <w:sz w:val="16"/>
      </w:rPr>
    </w:pPr>
    <w:r w:rsidRPr="00B845F4">
      <w:rPr>
        <w:rFonts w:ascii="Arial" w:hAnsi="Arial" w:cs="Arial"/>
        <w:sz w:val="16"/>
      </w:rPr>
      <w:t>Georgia Department of Education</w:t>
    </w:r>
  </w:p>
  <w:p w14:paraId="553F6850" w14:textId="4DEA1424" w:rsidR="00F95CAF" w:rsidRPr="00B845F4" w:rsidRDefault="00F95CAF" w:rsidP="00B845F4">
    <w:pPr>
      <w:pStyle w:val="Footer"/>
      <w:tabs>
        <w:tab w:val="center" w:pos="4680"/>
        <w:tab w:val="left" w:pos="7395"/>
      </w:tabs>
      <w:jc w:val="center"/>
      <w:rPr>
        <w:rFonts w:ascii="Arial" w:hAnsi="Arial" w:cs="Arial"/>
        <w:sz w:val="16"/>
      </w:rPr>
    </w:pPr>
    <w:r w:rsidRPr="00B845F4">
      <w:rPr>
        <w:rFonts w:ascii="Arial" w:hAnsi="Arial" w:cs="Arial"/>
        <w:sz w:val="16"/>
      </w:rPr>
      <w:t xml:space="preserve">Page </w:t>
    </w:r>
    <w:r w:rsidRPr="00B845F4">
      <w:rPr>
        <w:rFonts w:ascii="Arial" w:hAnsi="Arial" w:cs="Arial"/>
        <w:sz w:val="16"/>
      </w:rPr>
      <w:fldChar w:fldCharType="begin"/>
    </w:r>
    <w:r w:rsidRPr="00B845F4">
      <w:rPr>
        <w:rFonts w:ascii="Arial" w:hAnsi="Arial" w:cs="Arial"/>
        <w:sz w:val="16"/>
      </w:rPr>
      <w:instrText xml:space="preserve"> PAGE  \* Arabic  \* MERGEFORMAT </w:instrText>
    </w:r>
    <w:r w:rsidRPr="00B845F4">
      <w:rPr>
        <w:rFonts w:ascii="Arial" w:hAnsi="Arial" w:cs="Arial"/>
        <w:sz w:val="16"/>
      </w:rPr>
      <w:fldChar w:fldCharType="separate"/>
    </w:r>
    <w:r w:rsidR="00745BDF" w:rsidRPr="00B845F4">
      <w:rPr>
        <w:rFonts w:ascii="Arial" w:hAnsi="Arial" w:cs="Arial"/>
        <w:noProof/>
        <w:sz w:val="16"/>
      </w:rPr>
      <w:t>6</w:t>
    </w:r>
    <w:r w:rsidRPr="00B845F4">
      <w:rPr>
        <w:rFonts w:ascii="Arial" w:hAnsi="Arial" w:cs="Arial"/>
        <w:sz w:val="16"/>
      </w:rPr>
      <w:fldChar w:fldCharType="end"/>
    </w:r>
    <w:r w:rsidRPr="00B845F4">
      <w:rPr>
        <w:rFonts w:ascii="Arial" w:hAnsi="Arial" w:cs="Arial"/>
        <w:sz w:val="16"/>
      </w:rPr>
      <w:t xml:space="preserve"> of </w:t>
    </w:r>
    <w:r w:rsidRPr="00B845F4">
      <w:rPr>
        <w:rFonts w:ascii="Arial" w:hAnsi="Arial" w:cs="Arial"/>
        <w:sz w:val="16"/>
      </w:rPr>
      <w:fldChar w:fldCharType="begin"/>
    </w:r>
    <w:r w:rsidRPr="00B845F4">
      <w:rPr>
        <w:rFonts w:ascii="Arial" w:hAnsi="Arial" w:cs="Arial"/>
        <w:sz w:val="16"/>
      </w:rPr>
      <w:instrText xml:space="preserve"> NUMPAGES  \* Arabic  \* MERGEFORMAT </w:instrText>
    </w:r>
    <w:r w:rsidRPr="00B845F4">
      <w:rPr>
        <w:rFonts w:ascii="Arial" w:hAnsi="Arial" w:cs="Arial"/>
        <w:sz w:val="16"/>
      </w:rPr>
      <w:fldChar w:fldCharType="separate"/>
    </w:r>
    <w:r w:rsidR="00745BDF" w:rsidRPr="00B845F4">
      <w:rPr>
        <w:rFonts w:ascii="Arial" w:hAnsi="Arial" w:cs="Arial"/>
        <w:noProof/>
        <w:sz w:val="16"/>
      </w:rPr>
      <w:t>6</w:t>
    </w:r>
    <w:r w:rsidRPr="00B845F4">
      <w:rPr>
        <w:rFonts w:ascii="Arial" w:hAnsi="Arial" w:cs="Arial"/>
        <w:sz w:val="16"/>
      </w:rPr>
      <w:fldChar w:fldCharType="end"/>
    </w:r>
  </w:p>
  <w:p w14:paraId="7C91A38B" w14:textId="6BEDF271" w:rsidR="008E1150" w:rsidRPr="00B845F4" w:rsidRDefault="00F95CAF" w:rsidP="00B845F4">
    <w:pPr>
      <w:pStyle w:val="NoSpacing"/>
      <w:tabs>
        <w:tab w:val="left" w:pos="3900"/>
        <w:tab w:val="center" w:pos="5400"/>
      </w:tabs>
      <w:jc w:val="center"/>
      <w:rPr>
        <w:rFonts w:ascii="Arial" w:hAnsi="Arial" w:cs="Arial"/>
        <w:sz w:val="20"/>
        <w:szCs w:val="20"/>
      </w:rPr>
    </w:pPr>
    <w:r w:rsidRPr="00B845F4">
      <w:rPr>
        <w:rFonts w:ascii="Arial" w:hAnsi="Arial" w:cs="Arial"/>
        <w:sz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1F00" w14:textId="77777777" w:rsidR="003573D1" w:rsidRDefault="003573D1">
      <w:r>
        <w:separator/>
      </w:r>
    </w:p>
  </w:footnote>
  <w:footnote w:type="continuationSeparator" w:id="0">
    <w:p w14:paraId="65892EB9" w14:textId="77777777" w:rsidR="003573D1" w:rsidRDefault="003573D1">
      <w:r>
        <w:continuationSeparator/>
      </w:r>
    </w:p>
  </w:footnote>
  <w:footnote w:type="continuationNotice" w:id="1">
    <w:p w14:paraId="50CA7D36" w14:textId="77777777" w:rsidR="003573D1" w:rsidRDefault="00357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42D5" w14:textId="0C644CC5" w:rsidR="008E1150" w:rsidRPr="00B845F4" w:rsidRDefault="00D02317" w:rsidP="00B845F4">
    <w:pPr>
      <w:pStyle w:val="Header"/>
      <w:tabs>
        <w:tab w:val="clear" w:pos="4320"/>
        <w:tab w:val="clear" w:pos="8640"/>
        <w:tab w:val="left" w:pos="7920"/>
        <w:tab w:val="right" w:pos="10710"/>
      </w:tabs>
      <w:ind w:right="86"/>
      <w:rPr>
        <w:rFonts w:ascii="Arial" w:hAnsi="Arial" w:cs="Arial"/>
      </w:rPr>
    </w:pPr>
    <w:r w:rsidRPr="00B845F4">
      <w:rPr>
        <w:rFonts w:ascii="Arial" w:hAnsi="Arial" w:cs="Arial"/>
      </w:rPr>
      <w:tab/>
      <w:t>Attachment M</w:t>
    </w:r>
    <w:r w:rsidRPr="00B845F4">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E17"/>
    <w:multiLevelType w:val="hybridMultilevel"/>
    <w:tmpl w:val="E6E0E5F4"/>
    <w:lvl w:ilvl="0" w:tplc="040692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851E0C"/>
    <w:multiLevelType w:val="hybridMultilevel"/>
    <w:tmpl w:val="900A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727B7"/>
    <w:multiLevelType w:val="hybridMultilevel"/>
    <w:tmpl w:val="99B06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BB44B8"/>
    <w:multiLevelType w:val="hybridMultilevel"/>
    <w:tmpl w:val="1A00F556"/>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532"/>
    <w:multiLevelType w:val="hybridMultilevel"/>
    <w:tmpl w:val="30C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F4A17"/>
    <w:multiLevelType w:val="hybridMultilevel"/>
    <w:tmpl w:val="1A22CB7A"/>
    <w:lvl w:ilvl="0" w:tplc="4B042B94">
      <w:start w:val="1"/>
      <w:numFmt w:val="decimal"/>
      <w:lvlText w:val="%1."/>
      <w:lvlJc w:val="left"/>
      <w:pPr>
        <w:ind w:left="540" w:hanging="360"/>
      </w:pPr>
      <w:rPr>
        <w:b w:val="0"/>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819E7"/>
    <w:multiLevelType w:val="hybridMultilevel"/>
    <w:tmpl w:val="AED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9" w15:restartNumberingAfterBreak="0">
    <w:nsid w:val="7E8F78BC"/>
    <w:multiLevelType w:val="singleLevel"/>
    <w:tmpl w:val="8F682378"/>
    <w:lvl w:ilvl="0">
      <w:start w:val="1"/>
      <w:numFmt w:val="decimal"/>
      <w:lvlText w:val="%1."/>
      <w:lvlJc w:val="left"/>
      <w:pPr>
        <w:tabs>
          <w:tab w:val="num" w:pos="360"/>
        </w:tabs>
        <w:ind w:left="360" w:hanging="360"/>
      </w:pPr>
      <w:rPr>
        <w:rFonts w:hint="default"/>
        <w:b w:val="0"/>
        <w:bCs/>
      </w:rPr>
    </w:lvl>
  </w:abstractNum>
  <w:num w:numId="1" w16cid:durableId="68625891">
    <w:abstractNumId w:val="9"/>
  </w:num>
  <w:num w:numId="2" w16cid:durableId="265968112">
    <w:abstractNumId w:val="0"/>
  </w:num>
  <w:num w:numId="3" w16cid:durableId="1500778743">
    <w:abstractNumId w:val="7"/>
  </w:num>
  <w:num w:numId="4" w16cid:durableId="1991251288">
    <w:abstractNumId w:val="4"/>
  </w:num>
  <w:num w:numId="5" w16cid:durableId="847254618">
    <w:abstractNumId w:val="5"/>
  </w:num>
  <w:num w:numId="6" w16cid:durableId="351299317">
    <w:abstractNumId w:val="1"/>
  </w:num>
  <w:num w:numId="7" w16cid:durableId="2025857765">
    <w:abstractNumId w:val="2"/>
  </w:num>
  <w:num w:numId="8" w16cid:durableId="222376843">
    <w:abstractNumId w:val="3"/>
  </w:num>
  <w:num w:numId="9" w16cid:durableId="596328696">
    <w:abstractNumId w:val="6"/>
  </w:num>
  <w:num w:numId="10" w16cid:durableId="32185781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3tTA2NDczMrRU0lEKTi0uzszPAykwrAUAJH1wGiwAAAA="/>
  </w:docVars>
  <w:rsids>
    <w:rsidRoot w:val="00F47089"/>
    <w:rsid w:val="00000052"/>
    <w:rsid w:val="00001D01"/>
    <w:rsid w:val="00006023"/>
    <w:rsid w:val="00012A0A"/>
    <w:rsid w:val="00017F6E"/>
    <w:rsid w:val="00024AE1"/>
    <w:rsid w:val="000309D3"/>
    <w:rsid w:val="000311E9"/>
    <w:rsid w:val="000329E9"/>
    <w:rsid w:val="00037165"/>
    <w:rsid w:val="00042C26"/>
    <w:rsid w:val="00043638"/>
    <w:rsid w:val="000446EA"/>
    <w:rsid w:val="00052AEF"/>
    <w:rsid w:val="00056507"/>
    <w:rsid w:val="00057012"/>
    <w:rsid w:val="00057AC9"/>
    <w:rsid w:val="0006340A"/>
    <w:rsid w:val="00064CB7"/>
    <w:rsid w:val="00067E57"/>
    <w:rsid w:val="000757AC"/>
    <w:rsid w:val="00077984"/>
    <w:rsid w:val="00080132"/>
    <w:rsid w:val="00084C91"/>
    <w:rsid w:val="00086E25"/>
    <w:rsid w:val="00090EE4"/>
    <w:rsid w:val="0009371F"/>
    <w:rsid w:val="00093D2D"/>
    <w:rsid w:val="00095D8F"/>
    <w:rsid w:val="000A1051"/>
    <w:rsid w:val="000A29E1"/>
    <w:rsid w:val="000A7699"/>
    <w:rsid w:val="000B296E"/>
    <w:rsid w:val="000C3D68"/>
    <w:rsid w:val="000C647C"/>
    <w:rsid w:val="000D1BF3"/>
    <w:rsid w:val="000E0654"/>
    <w:rsid w:val="000E1485"/>
    <w:rsid w:val="000E4A7B"/>
    <w:rsid w:val="000F0A44"/>
    <w:rsid w:val="000F10DF"/>
    <w:rsid w:val="001025D2"/>
    <w:rsid w:val="001131D9"/>
    <w:rsid w:val="00116341"/>
    <w:rsid w:val="00121806"/>
    <w:rsid w:val="00127468"/>
    <w:rsid w:val="00140BAC"/>
    <w:rsid w:val="0014120D"/>
    <w:rsid w:val="00143EA7"/>
    <w:rsid w:val="001443AF"/>
    <w:rsid w:val="00147711"/>
    <w:rsid w:val="00152394"/>
    <w:rsid w:val="001545F6"/>
    <w:rsid w:val="001565B8"/>
    <w:rsid w:val="0015673F"/>
    <w:rsid w:val="00156EE0"/>
    <w:rsid w:val="00157A70"/>
    <w:rsid w:val="001619C9"/>
    <w:rsid w:val="00162221"/>
    <w:rsid w:val="001679DD"/>
    <w:rsid w:val="001764DE"/>
    <w:rsid w:val="00177F4E"/>
    <w:rsid w:val="001817CB"/>
    <w:rsid w:val="00181CA5"/>
    <w:rsid w:val="00183CDB"/>
    <w:rsid w:val="001841AD"/>
    <w:rsid w:val="00186BC8"/>
    <w:rsid w:val="00187D57"/>
    <w:rsid w:val="00191303"/>
    <w:rsid w:val="001938E0"/>
    <w:rsid w:val="00193E19"/>
    <w:rsid w:val="001A3D3C"/>
    <w:rsid w:val="001A6D58"/>
    <w:rsid w:val="001B39CB"/>
    <w:rsid w:val="001C14AC"/>
    <w:rsid w:val="001C2549"/>
    <w:rsid w:val="001C27FB"/>
    <w:rsid w:val="001C2F9E"/>
    <w:rsid w:val="001D6FAC"/>
    <w:rsid w:val="001E2274"/>
    <w:rsid w:val="001E333B"/>
    <w:rsid w:val="001E3513"/>
    <w:rsid w:val="001E40B8"/>
    <w:rsid w:val="001E5A9A"/>
    <w:rsid w:val="001F0184"/>
    <w:rsid w:val="001F4F8B"/>
    <w:rsid w:val="00203388"/>
    <w:rsid w:val="00206B45"/>
    <w:rsid w:val="00207BE3"/>
    <w:rsid w:val="00210FBB"/>
    <w:rsid w:val="00211F83"/>
    <w:rsid w:val="0021234F"/>
    <w:rsid w:val="00213CE9"/>
    <w:rsid w:val="002162BB"/>
    <w:rsid w:val="00222858"/>
    <w:rsid w:val="002260F2"/>
    <w:rsid w:val="00242286"/>
    <w:rsid w:val="00243CFA"/>
    <w:rsid w:val="002446E3"/>
    <w:rsid w:val="002466FE"/>
    <w:rsid w:val="002514B4"/>
    <w:rsid w:val="002561F3"/>
    <w:rsid w:val="002612E6"/>
    <w:rsid w:val="00261C0D"/>
    <w:rsid w:val="00263DF7"/>
    <w:rsid w:val="0026426B"/>
    <w:rsid w:val="00266E70"/>
    <w:rsid w:val="0026749B"/>
    <w:rsid w:val="0027414D"/>
    <w:rsid w:val="00275AAB"/>
    <w:rsid w:val="002814FF"/>
    <w:rsid w:val="0028239A"/>
    <w:rsid w:val="0028403F"/>
    <w:rsid w:val="00284CD2"/>
    <w:rsid w:val="002854A7"/>
    <w:rsid w:val="0029022F"/>
    <w:rsid w:val="00290D15"/>
    <w:rsid w:val="002913DB"/>
    <w:rsid w:val="002926B5"/>
    <w:rsid w:val="00293BA5"/>
    <w:rsid w:val="00295F4B"/>
    <w:rsid w:val="00297638"/>
    <w:rsid w:val="002A754F"/>
    <w:rsid w:val="002A79B1"/>
    <w:rsid w:val="002B3F57"/>
    <w:rsid w:val="002C1847"/>
    <w:rsid w:val="002D099F"/>
    <w:rsid w:val="002D5619"/>
    <w:rsid w:val="002D6944"/>
    <w:rsid w:val="002E1C82"/>
    <w:rsid w:val="002E6874"/>
    <w:rsid w:val="002E7E8D"/>
    <w:rsid w:val="002F0E96"/>
    <w:rsid w:val="002F357B"/>
    <w:rsid w:val="002F3D5F"/>
    <w:rsid w:val="002F4A3E"/>
    <w:rsid w:val="002F75E1"/>
    <w:rsid w:val="002F7B84"/>
    <w:rsid w:val="003020D3"/>
    <w:rsid w:val="003028C7"/>
    <w:rsid w:val="003043AB"/>
    <w:rsid w:val="003111F4"/>
    <w:rsid w:val="00312AAC"/>
    <w:rsid w:val="00315335"/>
    <w:rsid w:val="00315C46"/>
    <w:rsid w:val="0031716F"/>
    <w:rsid w:val="00324710"/>
    <w:rsid w:val="003250EC"/>
    <w:rsid w:val="003336F0"/>
    <w:rsid w:val="0033550B"/>
    <w:rsid w:val="00351DE5"/>
    <w:rsid w:val="00352B9D"/>
    <w:rsid w:val="003533DE"/>
    <w:rsid w:val="00356D9D"/>
    <w:rsid w:val="003573D1"/>
    <w:rsid w:val="00361CDB"/>
    <w:rsid w:val="003663A5"/>
    <w:rsid w:val="0037106F"/>
    <w:rsid w:val="00371FFA"/>
    <w:rsid w:val="00374C5F"/>
    <w:rsid w:val="00374F79"/>
    <w:rsid w:val="0037779E"/>
    <w:rsid w:val="003878B8"/>
    <w:rsid w:val="003A6CBD"/>
    <w:rsid w:val="003B2C28"/>
    <w:rsid w:val="003B2CE4"/>
    <w:rsid w:val="003B334A"/>
    <w:rsid w:val="003B4318"/>
    <w:rsid w:val="003B5238"/>
    <w:rsid w:val="003B79E5"/>
    <w:rsid w:val="003B7A57"/>
    <w:rsid w:val="003C15DF"/>
    <w:rsid w:val="003C26DA"/>
    <w:rsid w:val="003C3AB5"/>
    <w:rsid w:val="003C5BA3"/>
    <w:rsid w:val="003C60C5"/>
    <w:rsid w:val="003D0E60"/>
    <w:rsid w:val="003D2F6E"/>
    <w:rsid w:val="003D4897"/>
    <w:rsid w:val="003E16B5"/>
    <w:rsid w:val="003E1F34"/>
    <w:rsid w:val="003E2729"/>
    <w:rsid w:val="003F20B3"/>
    <w:rsid w:val="003F5FF2"/>
    <w:rsid w:val="00402D7E"/>
    <w:rsid w:val="0040492E"/>
    <w:rsid w:val="0040668F"/>
    <w:rsid w:val="00407966"/>
    <w:rsid w:val="00412871"/>
    <w:rsid w:val="00413D69"/>
    <w:rsid w:val="00423AEE"/>
    <w:rsid w:val="00423C3A"/>
    <w:rsid w:val="00430063"/>
    <w:rsid w:val="00440AE3"/>
    <w:rsid w:val="00443FE9"/>
    <w:rsid w:val="00444B18"/>
    <w:rsid w:val="0044670D"/>
    <w:rsid w:val="00451627"/>
    <w:rsid w:val="00455675"/>
    <w:rsid w:val="00460435"/>
    <w:rsid w:val="00461A6D"/>
    <w:rsid w:val="0046350E"/>
    <w:rsid w:val="0046357D"/>
    <w:rsid w:val="00464889"/>
    <w:rsid w:val="00466772"/>
    <w:rsid w:val="00472F8F"/>
    <w:rsid w:val="0048364B"/>
    <w:rsid w:val="004857A2"/>
    <w:rsid w:val="00487F22"/>
    <w:rsid w:val="00490C11"/>
    <w:rsid w:val="00492441"/>
    <w:rsid w:val="004924F2"/>
    <w:rsid w:val="00494D71"/>
    <w:rsid w:val="00496655"/>
    <w:rsid w:val="00496B5F"/>
    <w:rsid w:val="004A245F"/>
    <w:rsid w:val="004A5954"/>
    <w:rsid w:val="004B33E8"/>
    <w:rsid w:val="004B38F4"/>
    <w:rsid w:val="004B60D5"/>
    <w:rsid w:val="004C008C"/>
    <w:rsid w:val="004C435E"/>
    <w:rsid w:val="004C58B4"/>
    <w:rsid w:val="004D05E4"/>
    <w:rsid w:val="004D2B7B"/>
    <w:rsid w:val="004D456D"/>
    <w:rsid w:val="004D47BA"/>
    <w:rsid w:val="004D499C"/>
    <w:rsid w:val="004D6DF9"/>
    <w:rsid w:val="004D7279"/>
    <w:rsid w:val="004E23D1"/>
    <w:rsid w:val="004E39DC"/>
    <w:rsid w:val="004E5617"/>
    <w:rsid w:val="004E5A3F"/>
    <w:rsid w:val="004E6235"/>
    <w:rsid w:val="004F47ED"/>
    <w:rsid w:val="004F7249"/>
    <w:rsid w:val="004F7B74"/>
    <w:rsid w:val="00502575"/>
    <w:rsid w:val="005110D6"/>
    <w:rsid w:val="0051494A"/>
    <w:rsid w:val="0051535B"/>
    <w:rsid w:val="00520CE4"/>
    <w:rsid w:val="00520F4C"/>
    <w:rsid w:val="005220E2"/>
    <w:rsid w:val="00526842"/>
    <w:rsid w:val="00530DED"/>
    <w:rsid w:val="00531230"/>
    <w:rsid w:val="00535D6A"/>
    <w:rsid w:val="005417BA"/>
    <w:rsid w:val="00553FFE"/>
    <w:rsid w:val="0055546D"/>
    <w:rsid w:val="0055630F"/>
    <w:rsid w:val="005609C9"/>
    <w:rsid w:val="005613BB"/>
    <w:rsid w:val="005629EA"/>
    <w:rsid w:val="00563C92"/>
    <w:rsid w:val="005655B0"/>
    <w:rsid w:val="00567B5B"/>
    <w:rsid w:val="00572117"/>
    <w:rsid w:val="00572446"/>
    <w:rsid w:val="00584B7A"/>
    <w:rsid w:val="00585DA4"/>
    <w:rsid w:val="00587B85"/>
    <w:rsid w:val="00592878"/>
    <w:rsid w:val="00593764"/>
    <w:rsid w:val="005A2288"/>
    <w:rsid w:val="005A6545"/>
    <w:rsid w:val="005A7E2E"/>
    <w:rsid w:val="005B186C"/>
    <w:rsid w:val="005B2F1C"/>
    <w:rsid w:val="005B3A7F"/>
    <w:rsid w:val="005B628F"/>
    <w:rsid w:val="005B6C8C"/>
    <w:rsid w:val="005C3F3F"/>
    <w:rsid w:val="005C6042"/>
    <w:rsid w:val="005C6C6C"/>
    <w:rsid w:val="005C7881"/>
    <w:rsid w:val="005D092C"/>
    <w:rsid w:val="005D0F84"/>
    <w:rsid w:val="005D70CF"/>
    <w:rsid w:val="005E0B31"/>
    <w:rsid w:val="005F0967"/>
    <w:rsid w:val="005F3159"/>
    <w:rsid w:val="006004A7"/>
    <w:rsid w:val="0060096D"/>
    <w:rsid w:val="0060634A"/>
    <w:rsid w:val="00610425"/>
    <w:rsid w:val="00610DF5"/>
    <w:rsid w:val="0061182F"/>
    <w:rsid w:val="006128AF"/>
    <w:rsid w:val="00617C3D"/>
    <w:rsid w:val="00622EB1"/>
    <w:rsid w:val="0062465E"/>
    <w:rsid w:val="0062466B"/>
    <w:rsid w:val="00624DB7"/>
    <w:rsid w:val="00634C8D"/>
    <w:rsid w:val="006405C2"/>
    <w:rsid w:val="00640BA3"/>
    <w:rsid w:val="00646A06"/>
    <w:rsid w:val="0065791F"/>
    <w:rsid w:val="006638FA"/>
    <w:rsid w:val="00664369"/>
    <w:rsid w:val="00665250"/>
    <w:rsid w:val="0066597A"/>
    <w:rsid w:val="00677B76"/>
    <w:rsid w:val="006820C3"/>
    <w:rsid w:val="00682299"/>
    <w:rsid w:val="00682D5F"/>
    <w:rsid w:val="006839E7"/>
    <w:rsid w:val="00690B3E"/>
    <w:rsid w:val="006A0E3E"/>
    <w:rsid w:val="006B059B"/>
    <w:rsid w:val="006B395E"/>
    <w:rsid w:val="006B5099"/>
    <w:rsid w:val="006B5585"/>
    <w:rsid w:val="006B7E52"/>
    <w:rsid w:val="006C0420"/>
    <w:rsid w:val="006C10F8"/>
    <w:rsid w:val="006C52A2"/>
    <w:rsid w:val="006C590E"/>
    <w:rsid w:val="006C5D1E"/>
    <w:rsid w:val="006C7054"/>
    <w:rsid w:val="006D1E0D"/>
    <w:rsid w:val="006D62C4"/>
    <w:rsid w:val="006D66FF"/>
    <w:rsid w:val="006E246F"/>
    <w:rsid w:val="006E39E8"/>
    <w:rsid w:val="006E562A"/>
    <w:rsid w:val="006E6400"/>
    <w:rsid w:val="006F0110"/>
    <w:rsid w:val="006F4EA2"/>
    <w:rsid w:val="006F5083"/>
    <w:rsid w:val="006F5989"/>
    <w:rsid w:val="00702353"/>
    <w:rsid w:val="00702742"/>
    <w:rsid w:val="00703FD8"/>
    <w:rsid w:val="00706D59"/>
    <w:rsid w:val="0071575B"/>
    <w:rsid w:val="007208C3"/>
    <w:rsid w:val="0072139E"/>
    <w:rsid w:val="0072202D"/>
    <w:rsid w:val="00732FBC"/>
    <w:rsid w:val="00740718"/>
    <w:rsid w:val="00744013"/>
    <w:rsid w:val="00744830"/>
    <w:rsid w:val="00744A3E"/>
    <w:rsid w:val="00745BDF"/>
    <w:rsid w:val="00746417"/>
    <w:rsid w:val="007472F2"/>
    <w:rsid w:val="00747BF3"/>
    <w:rsid w:val="00752E9A"/>
    <w:rsid w:val="0076040E"/>
    <w:rsid w:val="007628A2"/>
    <w:rsid w:val="00767E72"/>
    <w:rsid w:val="00770205"/>
    <w:rsid w:val="0077086C"/>
    <w:rsid w:val="00774BA2"/>
    <w:rsid w:val="0077565F"/>
    <w:rsid w:val="007821CD"/>
    <w:rsid w:val="0078654F"/>
    <w:rsid w:val="00794157"/>
    <w:rsid w:val="007A1297"/>
    <w:rsid w:val="007A14AA"/>
    <w:rsid w:val="007B0078"/>
    <w:rsid w:val="007B188C"/>
    <w:rsid w:val="007C0030"/>
    <w:rsid w:val="007C2952"/>
    <w:rsid w:val="007D1DEB"/>
    <w:rsid w:val="007D3CF6"/>
    <w:rsid w:val="007E1CEE"/>
    <w:rsid w:val="007E7E8A"/>
    <w:rsid w:val="007F3C30"/>
    <w:rsid w:val="007F796C"/>
    <w:rsid w:val="00800D57"/>
    <w:rsid w:val="00801885"/>
    <w:rsid w:val="00804D9B"/>
    <w:rsid w:val="00805328"/>
    <w:rsid w:val="0081317D"/>
    <w:rsid w:val="008142B8"/>
    <w:rsid w:val="008177BF"/>
    <w:rsid w:val="00820BF8"/>
    <w:rsid w:val="00822B08"/>
    <w:rsid w:val="00823CB4"/>
    <w:rsid w:val="00830A77"/>
    <w:rsid w:val="00836C65"/>
    <w:rsid w:val="00841E3A"/>
    <w:rsid w:val="00844716"/>
    <w:rsid w:val="00845159"/>
    <w:rsid w:val="008456FC"/>
    <w:rsid w:val="00850357"/>
    <w:rsid w:val="00866C17"/>
    <w:rsid w:val="00870BC2"/>
    <w:rsid w:val="0088017C"/>
    <w:rsid w:val="00880527"/>
    <w:rsid w:val="008819B8"/>
    <w:rsid w:val="00883136"/>
    <w:rsid w:val="00894051"/>
    <w:rsid w:val="008B5C3E"/>
    <w:rsid w:val="008C74E0"/>
    <w:rsid w:val="008D05FF"/>
    <w:rsid w:val="008D479B"/>
    <w:rsid w:val="008E1150"/>
    <w:rsid w:val="008E2118"/>
    <w:rsid w:val="008E4AB7"/>
    <w:rsid w:val="008E5983"/>
    <w:rsid w:val="008E6FCF"/>
    <w:rsid w:val="008F0876"/>
    <w:rsid w:val="008F1D2D"/>
    <w:rsid w:val="008F6882"/>
    <w:rsid w:val="008F7BEE"/>
    <w:rsid w:val="009044D0"/>
    <w:rsid w:val="00904513"/>
    <w:rsid w:val="0090601C"/>
    <w:rsid w:val="009127CF"/>
    <w:rsid w:val="00912976"/>
    <w:rsid w:val="00912EDF"/>
    <w:rsid w:val="009146F5"/>
    <w:rsid w:val="0091797C"/>
    <w:rsid w:val="00917CF9"/>
    <w:rsid w:val="009204E6"/>
    <w:rsid w:val="009311C7"/>
    <w:rsid w:val="009438C6"/>
    <w:rsid w:val="009453F8"/>
    <w:rsid w:val="00945E18"/>
    <w:rsid w:val="0095138A"/>
    <w:rsid w:val="00961095"/>
    <w:rsid w:val="00962F63"/>
    <w:rsid w:val="009632A6"/>
    <w:rsid w:val="00964E8D"/>
    <w:rsid w:val="009666A9"/>
    <w:rsid w:val="009674FB"/>
    <w:rsid w:val="009714D0"/>
    <w:rsid w:val="00975515"/>
    <w:rsid w:val="00975C66"/>
    <w:rsid w:val="0097665C"/>
    <w:rsid w:val="00982F09"/>
    <w:rsid w:val="009A0F7E"/>
    <w:rsid w:val="009A2716"/>
    <w:rsid w:val="009A27BF"/>
    <w:rsid w:val="009B0FA8"/>
    <w:rsid w:val="009C66A8"/>
    <w:rsid w:val="009D0AC3"/>
    <w:rsid w:val="009D23F5"/>
    <w:rsid w:val="009D3D8E"/>
    <w:rsid w:val="009D665B"/>
    <w:rsid w:val="009E0FD3"/>
    <w:rsid w:val="009E1EF1"/>
    <w:rsid w:val="009E340F"/>
    <w:rsid w:val="009E786D"/>
    <w:rsid w:val="009E79BE"/>
    <w:rsid w:val="009F0686"/>
    <w:rsid w:val="009F135A"/>
    <w:rsid w:val="009F5CEB"/>
    <w:rsid w:val="00A02057"/>
    <w:rsid w:val="00A04BD3"/>
    <w:rsid w:val="00A053BF"/>
    <w:rsid w:val="00A1145E"/>
    <w:rsid w:val="00A11B36"/>
    <w:rsid w:val="00A127DC"/>
    <w:rsid w:val="00A155DD"/>
    <w:rsid w:val="00A1594C"/>
    <w:rsid w:val="00A171FE"/>
    <w:rsid w:val="00A1755F"/>
    <w:rsid w:val="00A20A0F"/>
    <w:rsid w:val="00A20AE4"/>
    <w:rsid w:val="00A224D3"/>
    <w:rsid w:val="00A249F6"/>
    <w:rsid w:val="00A32C09"/>
    <w:rsid w:val="00A32EC1"/>
    <w:rsid w:val="00A35D99"/>
    <w:rsid w:val="00A36B72"/>
    <w:rsid w:val="00A3707C"/>
    <w:rsid w:val="00A37F44"/>
    <w:rsid w:val="00A415BE"/>
    <w:rsid w:val="00A43C40"/>
    <w:rsid w:val="00A4514E"/>
    <w:rsid w:val="00A4750F"/>
    <w:rsid w:val="00A50190"/>
    <w:rsid w:val="00A57862"/>
    <w:rsid w:val="00A57AAD"/>
    <w:rsid w:val="00A6052C"/>
    <w:rsid w:val="00A60F02"/>
    <w:rsid w:val="00A672FC"/>
    <w:rsid w:val="00A70BDD"/>
    <w:rsid w:val="00A70D3A"/>
    <w:rsid w:val="00A7490B"/>
    <w:rsid w:val="00A84859"/>
    <w:rsid w:val="00A851B7"/>
    <w:rsid w:val="00A932A7"/>
    <w:rsid w:val="00A971DE"/>
    <w:rsid w:val="00AA1CA3"/>
    <w:rsid w:val="00AB141C"/>
    <w:rsid w:val="00AC1A3C"/>
    <w:rsid w:val="00AC208B"/>
    <w:rsid w:val="00AC64EC"/>
    <w:rsid w:val="00AD507B"/>
    <w:rsid w:val="00AE2085"/>
    <w:rsid w:val="00AE6F71"/>
    <w:rsid w:val="00AF13CD"/>
    <w:rsid w:val="00B019DD"/>
    <w:rsid w:val="00B022CE"/>
    <w:rsid w:val="00B10BAA"/>
    <w:rsid w:val="00B14A17"/>
    <w:rsid w:val="00B24F10"/>
    <w:rsid w:val="00B25B42"/>
    <w:rsid w:val="00B26790"/>
    <w:rsid w:val="00B309F7"/>
    <w:rsid w:val="00B31E2D"/>
    <w:rsid w:val="00B32088"/>
    <w:rsid w:val="00B37ACC"/>
    <w:rsid w:val="00B4330E"/>
    <w:rsid w:val="00B573B0"/>
    <w:rsid w:val="00B61C2C"/>
    <w:rsid w:val="00B7139A"/>
    <w:rsid w:val="00B71928"/>
    <w:rsid w:val="00B73699"/>
    <w:rsid w:val="00B747C2"/>
    <w:rsid w:val="00B764D4"/>
    <w:rsid w:val="00B82E7E"/>
    <w:rsid w:val="00B845F4"/>
    <w:rsid w:val="00B872B5"/>
    <w:rsid w:val="00B92135"/>
    <w:rsid w:val="00BA4C05"/>
    <w:rsid w:val="00BA4F9A"/>
    <w:rsid w:val="00BB088D"/>
    <w:rsid w:val="00BB4541"/>
    <w:rsid w:val="00BC4D94"/>
    <w:rsid w:val="00BC4DEB"/>
    <w:rsid w:val="00BD612E"/>
    <w:rsid w:val="00BD749A"/>
    <w:rsid w:val="00BE45EE"/>
    <w:rsid w:val="00BF573C"/>
    <w:rsid w:val="00BF57F3"/>
    <w:rsid w:val="00C0794A"/>
    <w:rsid w:val="00C12187"/>
    <w:rsid w:val="00C15E4D"/>
    <w:rsid w:val="00C1615F"/>
    <w:rsid w:val="00C224F9"/>
    <w:rsid w:val="00C3026F"/>
    <w:rsid w:val="00C3222F"/>
    <w:rsid w:val="00C34119"/>
    <w:rsid w:val="00C34FFB"/>
    <w:rsid w:val="00C36BBC"/>
    <w:rsid w:val="00C41E6B"/>
    <w:rsid w:val="00C42D5C"/>
    <w:rsid w:val="00C44B80"/>
    <w:rsid w:val="00C47E63"/>
    <w:rsid w:val="00C5159F"/>
    <w:rsid w:val="00C53D1E"/>
    <w:rsid w:val="00C57798"/>
    <w:rsid w:val="00C62303"/>
    <w:rsid w:val="00C63A0C"/>
    <w:rsid w:val="00C64D15"/>
    <w:rsid w:val="00C655DF"/>
    <w:rsid w:val="00C761A8"/>
    <w:rsid w:val="00C8158E"/>
    <w:rsid w:val="00C8203E"/>
    <w:rsid w:val="00C83214"/>
    <w:rsid w:val="00C87189"/>
    <w:rsid w:val="00C879D5"/>
    <w:rsid w:val="00C93A8D"/>
    <w:rsid w:val="00C964E1"/>
    <w:rsid w:val="00CA013B"/>
    <w:rsid w:val="00CA5874"/>
    <w:rsid w:val="00CA6211"/>
    <w:rsid w:val="00CA717D"/>
    <w:rsid w:val="00CB02DE"/>
    <w:rsid w:val="00CB158C"/>
    <w:rsid w:val="00CC04CD"/>
    <w:rsid w:val="00CC34CC"/>
    <w:rsid w:val="00CC352B"/>
    <w:rsid w:val="00CC609B"/>
    <w:rsid w:val="00CC7A5B"/>
    <w:rsid w:val="00CD4A07"/>
    <w:rsid w:val="00CD736E"/>
    <w:rsid w:val="00CE0473"/>
    <w:rsid w:val="00CE2E1F"/>
    <w:rsid w:val="00CE579E"/>
    <w:rsid w:val="00CF19A6"/>
    <w:rsid w:val="00CF4FB1"/>
    <w:rsid w:val="00CF6632"/>
    <w:rsid w:val="00D00F82"/>
    <w:rsid w:val="00D0117B"/>
    <w:rsid w:val="00D01B56"/>
    <w:rsid w:val="00D01EA6"/>
    <w:rsid w:val="00D02317"/>
    <w:rsid w:val="00D0553D"/>
    <w:rsid w:val="00D100F7"/>
    <w:rsid w:val="00D30BD4"/>
    <w:rsid w:val="00D31AB6"/>
    <w:rsid w:val="00D342EB"/>
    <w:rsid w:val="00D35AA4"/>
    <w:rsid w:val="00D362B2"/>
    <w:rsid w:val="00D36E3B"/>
    <w:rsid w:val="00D36E52"/>
    <w:rsid w:val="00D41362"/>
    <w:rsid w:val="00D4589B"/>
    <w:rsid w:val="00D513B4"/>
    <w:rsid w:val="00D52DF8"/>
    <w:rsid w:val="00D530B2"/>
    <w:rsid w:val="00D57AF9"/>
    <w:rsid w:val="00D6157F"/>
    <w:rsid w:val="00D62539"/>
    <w:rsid w:val="00D66ED8"/>
    <w:rsid w:val="00D77586"/>
    <w:rsid w:val="00D8020D"/>
    <w:rsid w:val="00D819FF"/>
    <w:rsid w:val="00D821E4"/>
    <w:rsid w:val="00D83677"/>
    <w:rsid w:val="00D84167"/>
    <w:rsid w:val="00D86CAD"/>
    <w:rsid w:val="00D933EF"/>
    <w:rsid w:val="00D97505"/>
    <w:rsid w:val="00D977F0"/>
    <w:rsid w:val="00D97BF0"/>
    <w:rsid w:val="00DA0EA1"/>
    <w:rsid w:val="00DA10C0"/>
    <w:rsid w:val="00DA52C3"/>
    <w:rsid w:val="00DB010A"/>
    <w:rsid w:val="00DB1287"/>
    <w:rsid w:val="00DB5240"/>
    <w:rsid w:val="00DC106B"/>
    <w:rsid w:val="00DC1A05"/>
    <w:rsid w:val="00DC4736"/>
    <w:rsid w:val="00DD329D"/>
    <w:rsid w:val="00DD4154"/>
    <w:rsid w:val="00DD5FC6"/>
    <w:rsid w:val="00DE4E01"/>
    <w:rsid w:val="00DF2347"/>
    <w:rsid w:val="00DF4455"/>
    <w:rsid w:val="00DF75FC"/>
    <w:rsid w:val="00E01E64"/>
    <w:rsid w:val="00E01F3F"/>
    <w:rsid w:val="00E078DA"/>
    <w:rsid w:val="00E13745"/>
    <w:rsid w:val="00E217E2"/>
    <w:rsid w:val="00E24810"/>
    <w:rsid w:val="00E257E1"/>
    <w:rsid w:val="00E4125A"/>
    <w:rsid w:val="00E472A0"/>
    <w:rsid w:val="00E52FF2"/>
    <w:rsid w:val="00E53647"/>
    <w:rsid w:val="00E6340B"/>
    <w:rsid w:val="00E65C6D"/>
    <w:rsid w:val="00E7185E"/>
    <w:rsid w:val="00E75585"/>
    <w:rsid w:val="00E86D9B"/>
    <w:rsid w:val="00E91221"/>
    <w:rsid w:val="00E97F80"/>
    <w:rsid w:val="00EA1FBD"/>
    <w:rsid w:val="00EA5E61"/>
    <w:rsid w:val="00EB5786"/>
    <w:rsid w:val="00EB7988"/>
    <w:rsid w:val="00EC0A09"/>
    <w:rsid w:val="00EC28CB"/>
    <w:rsid w:val="00EC2B40"/>
    <w:rsid w:val="00ED2E12"/>
    <w:rsid w:val="00ED5AB9"/>
    <w:rsid w:val="00ED69DA"/>
    <w:rsid w:val="00ED6DF2"/>
    <w:rsid w:val="00ED703E"/>
    <w:rsid w:val="00EE0B0B"/>
    <w:rsid w:val="00EE13D7"/>
    <w:rsid w:val="00EE23A5"/>
    <w:rsid w:val="00EE305A"/>
    <w:rsid w:val="00EE3903"/>
    <w:rsid w:val="00EE7EB7"/>
    <w:rsid w:val="00EE7F73"/>
    <w:rsid w:val="00EF0FF0"/>
    <w:rsid w:val="00EF1142"/>
    <w:rsid w:val="00EF1727"/>
    <w:rsid w:val="00EF30F0"/>
    <w:rsid w:val="00EF59DA"/>
    <w:rsid w:val="00EF6535"/>
    <w:rsid w:val="00EF6DBA"/>
    <w:rsid w:val="00EF7F43"/>
    <w:rsid w:val="00F10034"/>
    <w:rsid w:val="00F21E79"/>
    <w:rsid w:val="00F23EC6"/>
    <w:rsid w:val="00F24917"/>
    <w:rsid w:val="00F25910"/>
    <w:rsid w:val="00F25A29"/>
    <w:rsid w:val="00F2641D"/>
    <w:rsid w:val="00F27851"/>
    <w:rsid w:val="00F31194"/>
    <w:rsid w:val="00F322BD"/>
    <w:rsid w:val="00F32342"/>
    <w:rsid w:val="00F42452"/>
    <w:rsid w:val="00F4402C"/>
    <w:rsid w:val="00F44DEA"/>
    <w:rsid w:val="00F47089"/>
    <w:rsid w:val="00F53646"/>
    <w:rsid w:val="00F5492D"/>
    <w:rsid w:val="00F55834"/>
    <w:rsid w:val="00F60C1F"/>
    <w:rsid w:val="00F60C5D"/>
    <w:rsid w:val="00F64E66"/>
    <w:rsid w:val="00F66CCC"/>
    <w:rsid w:val="00F71936"/>
    <w:rsid w:val="00F7337D"/>
    <w:rsid w:val="00F80136"/>
    <w:rsid w:val="00F82D80"/>
    <w:rsid w:val="00F8743C"/>
    <w:rsid w:val="00F903F4"/>
    <w:rsid w:val="00F95CAF"/>
    <w:rsid w:val="00F95DDD"/>
    <w:rsid w:val="00F963A8"/>
    <w:rsid w:val="00F97ACE"/>
    <w:rsid w:val="00F97E80"/>
    <w:rsid w:val="00FA294F"/>
    <w:rsid w:val="00FA32DC"/>
    <w:rsid w:val="00FA3486"/>
    <w:rsid w:val="00FA3759"/>
    <w:rsid w:val="00FA4EEF"/>
    <w:rsid w:val="00FA63A7"/>
    <w:rsid w:val="00FA7563"/>
    <w:rsid w:val="00FB0E5C"/>
    <w:rsid w:val="00FB1E99"/>
    <w:rsid w:val="00FB4496"/>
    <w:rsid w:val="00FB499E"/>
    <w:rsid w:val="00FB7B37"/>
    <w:rsid w:val="00FC2534"/>
    <w:rsid w:val="00FC39F3"/>
    <w:rsid w:val="00FC677D"/>
    <w:rsid w:val="00FD1DA5"/>
    <w:rsid w:val="00FD2B73"/>
    <w:rsid w:val="00FD4FA9"/>
    <w:rsid w:val="00FE097F"/>
    <w:rsid w:val="00FE290E"/>
    <w:rsid w:val="00FE7828"/>
    <w:rsid w:val="00FF4F6B"/>
    <w:rsid w:val="00FF6663"/>
    <w:rsid w:val="233BBB0A"/>
    <w:rsid w:val="27515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700E3"/>
  <w15:docId w15:val="{780BECB6-76DA-4FA9-98D5-8074B92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73C"/>
  </w:style>
  <w:style w:type="paragraph" w:styleId="Heading2">
    <w:name w:val="heading 2"/>
    <w:basedOn w:val="Normal"/>
    <w:next w:val="Normal"/>
    <w:link w:val="Heading2Char"/>
    <w:uiPriority w:val="99"/>
    <w:qFormat/>
    <w:rsid w:val="00D02317"/>
    <w:pPr>
      <w:keepNext/>
      <w:widowControl w:val="0"/>
      <w:tabs>
        <w:tab w:val="right" w:pos="1230"/>
      </w:tabs>
      <w:autoSpaceDE w:val="0"/>
      <w:autoSpaceDN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73C"/>
    <w:pPr>
      <w:tabs>
        <w:tab w:val="center" w:pos="4320"/>
        <w:tab w:val="right" w:pos="8640"/>
      </w:tabs>
    </w:pPr>
  </w:style>
  <w:style w:type="paragraph" w:styleId="Footer">
    <w:name w:val="footer"/>
    <w:basedOn w:val="Normal"/>
    <w:link w:val="FooterChar"/>
    <w:rsid w:val="00BF573C"/>
    <w:pPr>
      <w:tabs>
        <w:tab w:val="center" w:pos="4320"/>
        <w:tab w:val="right" w:pos="8640"/>
      </w:tabs>
    </w:pPr>
  </w:style>
  <w:style w:type="character" w:styleId="PageNumber">
    <w:name w:val="page number"/>
    <w:basedOn w:val="DefaultParagraphFont"/>
    <w:rsid w:val="00BF573C"/>
  </w:style>
  <w:style w:type="paragraph" w:styleId="BodyText">
    <w:name w:val="Body Text"/>
    <w:basedOn w:val="Normal"/>
    <w:rsid w:val="00BF573C"/>
    <w:pPr>
      <w:tabs>
        <w:tab w:val="left" w:pos="-720"/>
        <w:tab w:val="left" w:pos="0"/>
        <w:tab w:val="left" w:pos="302"/>
        <w:tab w:val="left" w:pos="1668"/>
        <w:tab w:val="left" w:pos="5040"/>
        <w:tab w:val="left" w:pos="5220"/>
      </w:tabs>
      <w:suppressAutoHyphens/>
      <w:jc w:val="both"/>
    </w:pPr>
    <w:rPr>
      <w:spacing w:val="-2"/>
      <w:sz w:val="18"/>
    </w:rPr>
  </w:style>
  <w:style w:type="paragraph" w:styleId="BalloonText">
    <w:name w:val="Balloon Text"/>
    <w:basedOn w:val="Normal"/>
    <w:link w:val="BalloonTextChar"/>
    <w:rsid w:val="006C52A2"/>
    <w:rPr>
      <w:rFonts w:ascii="Tahoma" w:hAnsi="Tahoma" w:cs="Tahoma"/>
      <w:sz w:val="16"/>
      <w:szCs w:val="16"/>
    </w:rPr>
  </w:style>
  <w:style w:type="character" w:customStyle="1" w:styleId="BalloonTextChar">
    <w:name w:val="Balloon Text Char"/>
    <w:link w:val="BalloonText"/>
    <w:rsid w:val="006C52A2"/>
    <w:rPr>
      <w:rFonts w:ascii="Tahoma" w:hAnsi="Tahoma" w:cs="Tahoma"/>
      <w:sz w:val="16"/>
      <w:szCs w:val="16"/>
    </w:rPr>
  </w:style>
  <w:style w:type="character" w:styleId="Hyperlink">
    <w:name w:val="Hyperlink"/>
    <w:rsid w:val="00315335"/>
    <w:rPr>
      <w:color w:val="0000FF"/>
      <w:u w:val="single"/>
    </w:rPr>
  </w:style>
  <w:style w:type="character" w:customStyle="1" w:styleId="HeaderChar">
    <w:name w:val="Header Char"/>
    <w:basedOn w:val="DefaultParagraphFont"/>
    <w:link w:val="Header"/>
    <w:uiPriority w:val="99"/>
    <w:rsid w:val="00EF6535"/>
  </w:style>
  <w:style w:type="paragraph" w:styleId="PlainText">
    <w:name w:val="Plain Text"/>
    <w:basedOn w:val="Normal"/>
    <w:link w:val="PlainTextChar"/>
    <w:uiPriority w:val="99"/>
    <w:unhideWhenUsed/>
    <w:rsid w:val="00E52FF2"/>
    <w:pPr>
      <w:spacing w:after="200" w:line="252"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E52FF2"/>
    <w:rPr>
      <w:rFonts w:ascii="Consolas" w:eastAsia="Calibri" w:hAnsi="Consolas"/>
      <w:sz w:val="21"/>
      <w:szCs w:val="21"/>
      <w:lang w:bidi="en-US"/>
    </w:rPr>
  </w:style>
  <w:style w:type="character" w:customStyle="1" w:styleId="FooterChar">
    <w:name w:val="Footer Char"/>
    <w:basedOn w:val="DefaultParagraphFont"/>
    <w:link w:val="Footer"/>
    <w:rsid w:val="003111F4"/>
  </w:style>
  <w:style w:type="paragraph" w:customStyle="1" w:styleId="Default">
    <w:name w:val="Default"/>
    <w:rsid w:val="00870BC2"/>
    <w:pPr>
      <w:autoSpaceDE w:val="0"/>
      <w:autoSpaceDN w:val="0"/>
      <w:adjustRightInd w:val="0"/>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9"/>
    <w:rsid w:val="00D02317"/>
    <w:rPr>
      <w:rFonts w:ascii="Arial" w:hAnsi="Arial" w:cs="Arial"/>
      <w:b/>
      <w:bCs/>
    </w:rPr>
  </w:style>
  <w:style w:type="paragraph" w:styleId="NoSpacing">
    <w:name w:val="No Spacing"/>
    <w:uiPriority w:val="1"/>
    <w:qFormat/>
    <w:rsid w:val="00D02317"/>
    <w:rPr>
      <w:rFonts w:ascii="Cambria" w:hAnsi="Cambria"/>
      <w:sz w:val="22"/>
      <w:szCs w:val="22"/>
      <w:lang w:bidi="en-US"/>
    </w:rPr>
  </w:style>
  <w:style w:type="paragraph" w:styleId="ListParagraph">
    <w:name w:val="List Paragraph"/>
    <w:basedOn w:val="Normal"/>
    <w:uiPriority w:val="34"/>
    <w:qFormat/>
    <w:rsid w:val="00D02317"/>
    <w:pPr>
      <w:autoSpaceDE w:val="0"/>
      <w:autoSpaceDN w:val="0"/>
      <w:ind w:left="720"/>
    </w:pPr>
    <w:rPr>
      <w:sz w:val="24"/>
      <w:szCs w:val="24"/>
    </w:rPr>
  </w:style>
  <w:style w:type="character" w:styleId="UnresolvedMention">
    <w:name w:val="Unresolved Mention"/>
    <w:basedOn w:val="DefaultParagraphFont"/>
    <w:uiPriority w:val="99"/>
    <w:semiHidden/>
    <w:unhideWhenUsed/>
    <w:rsid w:val="00745BDF"/>
    <w:rPr>
      <w:color w:val="808080"/>
      <w:shd w:val="clear" w:color="auto" w:fill="E6E6E6"/>
    </w:rPr>
  </w:style>
  <w:style w:type="table" w:styleId="TableGrid">
    <w:name w:val="Table Grid"/>
    <w:basedOn w:val="TableNormal"/>
    <w:rsid w:val="0049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15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59F"/>
    <w:rPr>
      <w:rFonts w:asciiTheme="majorHAnsi" w:eastAsiaTheme="majorEastAsia" w:hAnsiTheme="majorHAnsi" w:cstheme="majorBidi"/>
      <w:spacing w:val="-10"/>
      <w:kern w:val="28"/>
      <w:sz w:val="56"/>
      <w:szCs w:val="56"/>
    </w:rPr>
  </w:style>
  <w:style w:type="paragraph" w:styleId="Revision">
    <w:name w:val="Revision"/>
    <w:hidden/>
    <w:uiPriority w:val="99"/>
    <w:semiHidden/>
    <w:rsid w:val="0068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326D2-3050-4A8F-99B6-22C42E7AFCF0}">
  <ds:schemaRefs>
    <ds:schemaRef ds:uri="http://schemas.openxmlformats.org/officeDocument/2006/bibliography"/>
  </ds:schemaRefs>
</ds:datastoreItem>
</file>

<file path=customXml/itemProps2.xml><?xml version="1.0" encoding="utf-8"?>
<ds:datastoreItem xmlns:ds="http://schemas.openxmlformats.org/officeDocument/2006/customXml" ds:itemID="{D9364899-40A2-42C2-81DA-6C8B027DC193}"/>
</file>

<file path=customXml/itemProps3.xml><?xml version="1.0" encoding="utf-8"?>
<ds:datastoreItem xmlns:ds="http://schemas.openxmlformats.org/officeDocument/2006/customXml" ds:itemID="{1E81E531-A5EF-4241-9F7A-53083BA54149}">
  <ds:schemaRefs>
    <ds:schemaRef ds:uri="http://schemas.microsoft.com/sharepoint/v3/contenttype/forms"/>
  </ds:schemaRefs>
</ds:datastoreItem>
</file>

<file path=customXml/itemProps4.xml><?xml version="1.0" encoding="utf-8"?>
<ds:datastoreItem xmlns:ds="http://schemas.openxmlformats.org/officeDocument/2006/customXml" ds:itemID="{0ED2D778-8927-4365-BF9D-1FBCD1B544ED}">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5a45cf51-e547-4f86-ac0d-cc0f00c4859f"/>
    <ds:schemaRef ds:uri="http://schemas.openxmlformats.org/package/2006/metadata/core-properties"/>
    <ds:schemaRef ds:uri="f12cb5d1-7d87-4804-95e1-3354870b32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1168</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Provide this release to major employers contemplating layoffs.</vt:lpstr>
    </vt:vector>
  </TitlesOfParts>
  <Company>GA Department of Education</Company>
  <LinksUpToDate>false</LinksUpToDate>
  <CharactersWithSpaces>7867</CharactersWithSpaces>
  <SharedDoc>false</SharedDoc>
  <HLinks>
    <vt:vector size="36" baseType="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Provide this release to major employers contemplating layoffs.</dc:title>
  <dc:subject/>
  <dc:creator>School Food &amp; Nutrition</dc:creator>
  <cp:keywords/>
  <cp:lastModifiedBy>Trae Cown</cp:lastModifiedBy>
  <cp:revision>18</cp:revision>
  <cp:lastPrinted>2019-05-22T17:50:00Z</cp:lastPrinted>
  <dcterms:created xsi:type="dcterms:W3CDTF">2020-04-29T15:02:00Z</dcterms:created>
  <dcterms:modified xsi:type="dcterms:W3CDTF">2024-05-22T16:59:00Z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405664645c98cf041da6477f103071fec3b106b56ad981636f9c8401dc4e2429</vt:lpwstr>
  </property>
  <property fmtid="{D5CDD505-2E9C-101B-9397-08002B2CF9AE}" pid="3" name="ContentTypeId">
    <vt:lpwstr>0x010100EE377DE41C9F23449684E3FBB5D11FC9</vt:lpwstr>
  </property>
  <property fmtid="{D5CDD505-2E9C-101B-9397-08002B2CF9AE}" pid="4" name="MediaServiceImageTags">
    <vt:lpwstr/>
  </property>
</Properties>
</file>