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AD888" w14:textId="75C2CA3D" w:rsidR="00E76F31" w:rsidRPr="000F7B7C" w:rsidRDefault="00E84C93" w:rsidP="00F52646">
      <w:pPr>
        <w:spacing w:after="0" w:line="259" w:lineRule="auto"/>
        <w:ind w:right="5"/>
        <w:jc w:val="center"/>
        <w:rPr>
          <w:color w:val="0070C0"/>
          <w:sz w:val="26"/>
          <w:szCs w:val="26"/>
        </w:rPr>
      </w:pPr>
      <w:r w:rsidRPr="000F7B7C">
        <w:rPr>
          <w:b/>
          <w:color w:val="0070C0"/>
          <w:sz w:val="26"/>
          <w:szCs w:val="26"/>
        </w:rPr>
        <w:t>GEORGIA DEPARTMENT OF EDUCATION</w:t>
      </w:r>
    </w:p>
    <w:p w14:paraId="7341BAE3" w14:textId="3A75F19C" w:rsidR="00E76F31" w:rsidRPr="000F7B7C" w:rsidRDefault="00E84C93" w:rsidP="00F52646">
      <w:pPr>
        <w:spacing w:after="0" w:line="259" w:lineRule="auto"/>
        <w:ind w:left="25"/>
        <w:jc w:val="center"/>
        <w:rPr>
          <w:color w:val="0070C0"/>
          <w:sz w:val="26"/>
          <w:szCs w:val="26"/>
        </w:rPr>
      </w:pPr>
      <w:r w:rsidRPr="000F7B7C">
        <w:rPr>
          <w:b/>
          <w:color w:val="0070C0"/>
          <w:sz w:val="26"/>
          <w:szCs w:val="26"/>
        </w:rPr>
        <w:t xml:space="preserve">SCHOOL NUTRITION </w:t>
      </w:r>
      <w:r w:rsidR="007511F2">
        <w:rPr>
          <w:b/>
          <w:color w:val="0070C0"/>
          <w:sz w:val="26"/>
          <w:szCs w:val="26"/>
        </w:rPr>
        <w:t>DIVISION</w:t>
      </w:r>
    </w:p>
    <w:p w14:paraId="23AD6D18" w14:textId="77777777" w:rsidR="000F7B7C" w:rsidRDefault="00E84C93" w:rsidP="000F7B7C">
      <w:pPr>
        <w:spacing w:after="0" w:line="259" w:lineRule="auto"/>
        <w:ind w:left="25" w:right="1"/>
        <w:jc w:val="center"/>
        <w:rPr>
          <w:color w:val="0070C0"/>
          <w:sz w:val="26"/>
          <w:szCs w:val="26"/>
        </w:rPr>
      </w:pPr>
      <w:r w:rsidRPr="000F7B7C">
        <w:rPr>
          <w:b/>
          <w:color w:val="0070C0"/>
          <w:sz w:val="26"/>
          <w:szCs w:val="26"/>
        </w:rPr>
        <w:t>MEAL SUPPLEMENT FOR AFTERSCHOOL CARE PROGRAM</w:t>
      </w:r>
    </w:p>
    <w:p w14:paraId="3CCEFD30" w14:textId="45889448" w:rsidR="00E76F31" w:rsidRPr="000F7B7C" w:rsidRDefault="0030642C" w:rsidP="000F7B7C">
      <w:pPr>
        <w:spacing w:after="0" w:line="259" w:lineRule="auto"/>
        <w:ind w:left="25" w:right="1"/>
        <w:jc w:val="center"/>
        <w:rPr>
          <w:color w:val="0070C0"/>
          <w:sz w:val="26"/>
          <w:szCs w:val="26"/>
        </w:rPr>
      </w:pPr>
      <w:r w:rsidRPr="000F7B7C">
        <w:rPr>
          <w:b/>
          <w:sz w:val="26"/>
          <w:szCs w:val="26"/>
        </w:rPr>
        <w:t xml:space="preserve"> </w:t>
      </w:r>
    </w:p>
    <w:p w14:paraId="6BD3E883" w14:textId="4F3EEA84" w:rsidR="00E76F31" w:rsidRPr="000F7B7C" w:rsidRDefault="00E84C93" w:rsidP="000F7B7C">
      <w:pPr>
        <w:spacing w:after="220" w:line="259" w:lineRule="auto"/>
        <w:ind w:left="9" w:firstLine="0"/>
        <w:jc w:val="center"/>
        <w:rPr>
          <w:color w:val="0070C0"/>
          <w:sz w:val="26"/>
          <w:szCs w:val="26"/>
        </w:rPr>
      </w:pPr>
      <w:r w:rsidRPr="000F7B7C">
        <w:rPr>
          <w:b/>
          <w:color w:val="0070C0"/>
          <w:sz w:val="26"/>
          <w:szCs w:val="26"/>
        </w:rPr>
        <w:t>SCHOOL FOOD AUTHORITY LIST OF ASSURANCES</w:t>
      </w:r>
    </w:p>
    <w:p w14:paraId="3B8BCDC5" w14:textId="3C5C3239" w:rsidR="00E76F31" w:rsidRPr="00F52646" w:rsidRDefault="0030642C" w:rsidP="00E84C93">
      <w:pPr>
        <w:spacing w:after="35"/>
        <w:jc w:val="both"/>
        <w:rPr>
          <w:sz w:val="22"/>
        </w:rPr>
      </w:pPr>
      <w:r w:rsidRPr="00F52646">
        <w:rPr>
          <w:sz w:val="22"/>
        </w:rPr>
        <w:t xml:space="preserve">Schools listed in the Afterschool Care Program Participation </w:t>
      </w:r>
      <w:r w:rsidR="00F52646">
        <w:rPr>
          <w:sz w:val="22"/>
        </w:rPr>
        <w:t>s</w:t>
      </w:r>
      <w:r w:rsidRPr="00F52646">
        <w:rPr>
          <w:sz w:val="22"/>
        </w:rPr>
        <w:t xml:space="preserve">ection of the annual School Approval Information (SAI) of the Georgia Department of Education’s (GaDOE) School Approval Module (SAM) are providing meal supplements for the Afterschool Care Program. Federal funds are earned for the meal supplements (snacks) served in these schools. </w:t>
      </w:r>
    </w:p>
    <w:p w14:paraId="22D34781" w14:textId="77777777" w:rsidR="003852CC" w:rsidRPr="00F52646" w:rsidRDefault="003852CC" w:rsidP="00E84C93">
      <w:pPr>
        <w:spacing w:after="35"/>
        <w:jc w:val="both"/>
        <w:rPr>
          <w:sz w:val="22"/>
        </w:rPr>
      </w:pPr>
    </w:p>
    <w:p w14:paraId="7D61D2DB" w14:textId="3A07B748" w:rsidR="00E76F31" w:rsidRPr="00F52646" w:rsidRDefault="0030642C" w:rsidP="008D024B">
      <w:pPr>
        <w:pBdr>
          <w:top w:val="single" w:sz="4" w:space="0" w:color="000000"/>
          <w:left w:val="single" w:sz="4" w:space="0" w:color="000000"/>
          <w:bottom w:val="single" w:sz="4" w:space="0" w:color="000000"/>
          <w:right w:val="single" w:sz="4" w:space="8" w:color="000000"/>
        </w:pBdr>
        <w:spacing w:after="12" w:line="240" w:lineRule="auto"/>
        <w:ind w:left="432" w:right="432" w:firstLine="0"/>
        <w:jc w:val="both"/>
        <w:rPr>
          <w:sz w:val="22"/>
        </w:rPr>
      </w:pPr>
      <w:r w:rsidRPr="00F52646">
        <w:rPr>
          <w:sz w:val="22"/>
        </w:rPr>
        <w:t xml:space="preserve">Instructions: Indicate your agreement with assurances by signing in the space provided. School data entered in the Program Participation </w:t>
      </w:r>
      <w:r w:rsidR="008D024B">
        <w:rPr>
          <w:sz w:val="22"/>
        </w:rPr>
        <w:t>s</w:t>
      </w:r>
      <w:r w:rsidRPr="00F52646">
        <w:rPr>
          <w:sz w:val="22"/>
        </w:rPr>
        <w:t xml:space="preserve">ection of the SAI of the annual SAM must be completed by the School Food Authority (SFA) for any school to participate in the </w:t>
      </w:r>
      <w:r w:rsidR="000A5E43" w:rsidRPr="00F52646">
        <w:rPr>
          <w:sz w:val="22"/>
        </w:rPr>
        <w:t xml:space="preserve">Meal Supplement for </w:t>
      </w:r>
      <w:r w:rsidRPr="00F52646">
        <w:rPr>
          <w:sz w:val="22"/>
        </w:rPr>
        <w:t xml:space="preserve">Afterschool </w:t>
      </w:r>
      <w:r w:rsidR="00205FC5" w:rsidRPr="00F52646">
        <w:rPr>
          <w:sz w:val="22"/>
        </w:rPr>
        <w:t>Care Program</w:t>
      </w:r>
      <w:r w:rsidRPr="00F52646">
        <w:rPr>
          <w:sz w:val="22"/>
        </w:rPr>
        <w:t xml:space="preserve">. The </w:t>
      </w:r>
      <w:r w:rsidR="00F52646">
        <w:rPr>
          <w:sz w:val="22"/>
        </w:rPr>
        <w:t>s</w:t>
      </w:r>
      <w:r w:rsidRPr="00F52646">
        <w:rPr>
          <w:sz w:val="22"/>
        </w:rPr>
        <w:t xml:space="preserve">uperintendent must also complete the SFA </w:t>
      </w:r>
      <w:r w:rsidR="000B6137">
        <w:rPr>
          <w:sz w:val="22"/>
        </w:rPr>
        <w:t>S</w:t>
      </w:r>
      <w:r w:rsidRPr="00F52646">
        <w:rPr>
          <w:sz w:val="22"/>
        </w:rPr>
        <w:t>ign-off in SAM as official documentation of assurances. Maintain a copy with the SNP permanent agreement file.</w:t>
      </w:r>
      <w:r w:rsidR="00480AED" w:rsidRPr="00F52646">
        <w:rPr>
          <w:sz w:val="22"/>
        </w:rPr>
        <w:t xml:space="preserve"> </w:t>
      </w:r>
      <w:r w:rsidRPr="00F52646">
        <w:rPr>
          <w:sz w:val="22"/>
        </w:rPr>
        <w:t xml:space="preserve">Data will be verified by the GaDOE. </w:t>
      </w:r>
    </w:p>
    <w:p w14:paraId="2CE32906" w14:textId="77777777" w:rsidR="00E76F31" w:rsidRPr="00F52646" w:rsidRDefault="0030642C" w:rsidP="00E84C93">
      <w:pPr>
        <w:spacing w:after="218" w:line="259" w:lineRule="auto"/>
        <w:ind w:left="0" w:firstLine="0"/>
        <w:jc w:val="both"/>
        <w:rPr>
          <w:sz w:val="22"/>
        </w:rPr>
      </w:pPr>
      <w:r w:rsidRPr="00F52646">
        <w:rPr>
          <w:sz w:val="22"/>
        </w:rPr>
        <w:t xml:space="preserve"> </w:t>
      </w:r>
    </w:p>
    <w:p w14:paraId="21A9A2A0" w14:textId="030BF6B6" w:rsidR="00E76F31" w:rsidRPr="00F52646" w:rsidRDefault="00E84C93" w:rsidP="00E84C93">
      <w:pPr>
        <w:spacing w:after="221" w:line="259" w:lineRule="auto"/>
        <w:ind w:left="-5"/>
        <w:jc w:val="both"/>
        <w:rPr>
          <w:color w:val="0070C0"/>
          <w:sz w:val="22"/>
        </w:rPr>
      </w:pPr>
      <w:r w:rsidRPr="00F52646">
        <w:rPr>
          <w:b/>
          <w:color w:val="0070C0"/>
          <w:sz w:val="22"/>
        </w:rPr>
        <w:t>GENERAL ASSURANCES</w:t>
      </w:r>
    </w:p>
    <w:p w14:paraId="03D086A1" w14:textId="77777777" w:rsidR="00E76F31" w:rsidRPr="00F52646" w:rsidRDefault="0030642C" w:rsidP="00E84C93">
      <w:pPr>
        <w:spacing w:after="209"/>
        <w:jc w:val="both"/>
        <w:rPr>
          <w:sz w:val="22"/>
        </w:rPr>
      </w:pPr>
      <w:r w:rsidRPr="00F52646">
        <w:rPr>
          <w:sz w:val="22"/>
        </w:rPr>
        <w:t xml:space="preserve">The SFA agrees: </w:t>
      </w:r>
    </w:p>
    <w:p w14:paraId="71C9924C" w14:textId="0ADC94C7" w:rsidR="00E76F31" w:rsidRPr="00F52646" w:rsidRDefault="0030642C" w:rsidP="00E84C93">
      <w:pPr>
        <w:numPr>
          <w:ilvl w:val="0"/>
          <w:numId w:val="1"/>
        </w:numPr>
        <w:spacing w:after="1" w:line="276" w:lineRule="auto"/>
        <w:ind w:hanging="360"/>
        <w:jc w:val="both"/>
        <w:rPr>
          <w:sz w:val="22"/>
        </w:rPr>
      </w:pPr>
      <w:r w:rsidRPr="00F52646">
        <w:rPr>
          <w:sz w:val="22"/>
        </w:rPr>
        <w:t xml:space="preserve">The </w:t>
      </w:r>
      <w:r w:rsidR="000B6137">
        <w:rPr>
          <w:sz w:val="22"/>
        </w:rPr>
        <w:t>a</w:t>
      </w:r>
      <w:r w:rsidRPr="00F52646">
        <w:rPr>
          <w:sz w:val="22"/>
        </w:rPr>
        <w:t xml:space="preserve">fterschool </w:t>
      </w:r>
      <w:r w:rsidR="000B6137">
        <w:rPr>
          <w:sz w:val="22"/>
        </w:rPr>
        <w:t>c</w:t>
      </w:r>
      <w:r w:rsidRPr="00F52646">
        <w:rPr>
          <w:sz w:val="22"/>
        </w:rPr>
        <w:t xml:space="preserve">are </w:t>
      </w:r>
      <w:r w:rsidR="000B6137">
        <w:rPr>
          <w:sz w:val="22"/>
        </w:rPr>
        <w:t>p</w:t>
      </w:r>
      <w:r w:rsidRPr="00F52646">
        <w:rPr>
          <w:sz w:val="22"/>
        </w:rPr>
        <w:t xml:space="preserve">rogram must include education or enrichment activities in an organized, structured, and supervised environment for enrolled school-age children after school hours. </w:t>
      </w:r>
    </w:p>
    <w:p w14:paraId="5CFE5635" w14:textId="77777777" w:rsidR="00E76F31" w:rsidRPr="00F52646" w:rsidRDefault="0030642C" w:rsidP="00E84C93">
      <w:pPr>
        <w:spacing w:after="19" w:line="259" w:lineRule="auto"/>
        <w:ind w:left="720" w:firstLine="0"/>
        <w:jc w:val="both"/>
        <w:rPr>
          <w:sz w:val="22"/>
        </w:rPr>
      </w:pPr>
      <w:r w:rsidRPr="00F52646">
        <w:rPr>
          <w:sz w:val="22"/>
        </w:rPr>
        <w:t xml:space="preserve"> </w:t>
      </w:r>
    </w:p>
    <w:p w14:paraId="243E1EF9" w14:textId="54A17C9D" w:rsidR="00E76F31" w:rsidRPr="00F52646" w:rsidRDefault="0030642C" w:rsidP="00603645">
      <w:pPr>
        <w:numPr>
          <w:ilvl w:val="0"/>
          <w:numId w:val="1"/>
        </w:numPr>
        <w:spacing w:after="1" w:line="276" w:lineRule="auto"/>
        <w:ind w:hanging="360"/>
        <w:jc w:val="both"/>
        <w:rPr>
          <w:sz w:val="22"/>
        </w:rPr>
      </w:pPr>
      <w:r w:rsidRPr="00F52646">
        <w:rPr>
          <w:sz w:val="22"/>
        </w:rPr>
        <w:t xml:space="preserve">To serve meal supplements that meet the minimum requirements prescribed in 7 CFR 210.10. </w:t>
      </w:r>
      <w:r w:rsidR="00F52646" w:rsidRPr="00F52646">
        <w:rPr>
          <w:sz w:val="22"/>
        </w:rPr>
        <w:t>The currently required federal snack meal pattern must be followed.</w:t>
      </w:r>
      <w:r w:rsidR="00F52646">
        <w:rPr>
          <w:sz w:val="22"/>
        </w:rPr>
        <w:t xml:space="preserve"> </w:t>
      </w:r>
      <w:r w:rsidR="00603645" w:rsidRPr="00F52646">
        <w:rPr>
          <w:sz w:val="22"/>
        </w:rPr>
        <w:t xml:space="preserve">The National School Lunch Program </w:t>
      </w:r>
      <w:r w:rsidR="00F52646">
        <w:rPr>
          <w:sz w:val="22"/>
        </w:rPr>
        <w:t xml:space="preserve">(NSLP) </w:t>
      </w:r>
      <w:r w:rsidR="00603645" w:rsidRPr="00F52646">
        <w:rPr>
          <w:sz w:val="22"/>
        </w:rPr>
        <w:t xml:space="preserve">Meal Pattern for Afterschool Snack Service is found in the introduction for the </w:t>
      </w:r>
      <w:r w:rsidR="00603645" w:rsidRPr="00F52646">
        <w:rPr>
          <w:i/>
          <w:sz w:val="22"/>
        </w:rPr>
        <w:t>USDA Food Buying Guide for Child Nutrition Programs</w:t>
      </w:r>
      <w:r w:rsidR="00603645" w:rsidRPr="00F52646">
        <w:rPr>
          <w:sz w:val="22"/>
        </w:rPr>
        <w:t>.</w:t>
      </w:r>
    </w:p>
    <w:p w14:paraId="7E3709A0" w14:textId="77777777" w:rsidR="00E76F31" w:rsidRPr="00F52646" w:rsidRDefault="0030642C" w:rsidP="00E84C93">
      <w:pPr>
        <w:spacing w:after="35" w:line="259" w:lineRule="auto"/>
        <w:ind w:left="720" w:firstLine="0"/>
        <w:jc w:val="both"/>
        <w:rPr>
          <w:sz w:val="22"/>
        </w:rPr>
      </w:pPr>
      <w:r w:rsidRPr="00F52646">
        <w:rPr>
          <w:rFonts w:eastAsia="Calibri"/>
          <w:sz w:val="22"/>
        </w:rPr>
        <w:t xml:space="preserve"> </w:t>
      </w:r>
    </w:p>
    <w:p w14:paraId="207930CB" w14:textId="77777777" w:rsidR="00E76F31" w:rsidRPr="00F52646" w:rsidRDefault="0030642C" w:rsidP="00E84C93">
      <w:pPr>
        <w:numPr>
          <w:ilvl w:val="0"/>
          <w:numId w:val="1"/>
        </w:numPr>
        <w:ind w:hanging="360"/>
        <w:jc w:val="both"/>
        <w:rPr>
          <w:sz w:val="22"/>
        </w:rPr>
      </w:pPr>
      <w:r w:rsidRPr="00F52646">
        <w:rPr>
          <w:sz w:val="22"/>
        </w:rPr>
        <w:t xml:space="preserve">To price the meal supplement as a unit. </w:t>
      </w:r>
    </w:p>
    <w:p w14:paraId="6451A45A" w14:textId="77777777" w:rsidR="00E76F31" w:rsidRPr="00F52646" w:rsidRDefault="0030642C" w:rsidP="00E84C93">
      <w:pPr>
        <w:spacing w:after="19" w:line="259" w:lineRule="auto"/>
        <w:ind w:left="720" w:firstLine="0"/>
        <w:jc w:val="both"/>
        <w:rPr>
          <w:sz w:val="22"/>
        </w:rPr>
      </w:pPr>
      <w:r w:rsidRPr="00F52646">
        <w:rPr>
          <w:sz w:val="22"/>
        </w:rPr>
        <w:t xml:space="preserve"> </w:t>
      </w:r>
    </w:p>
    <w:p w14:paraId="2B1AEAE9" w14:textId="1F87ABCA" w:rsidR="00E76F31" w:rsidRPr="00F52646" w:rsidRDefault="0030642C" w:rsidP="00E84C93">
      <w:pPr>
        <w:numPr>
          <w:ilvl w:val="0"/>
          <w:numId w:val="1"/>
        </w:numPr>
        <w:spacing w:after="1" w:line="276" w:lineRule="auto"/>
        <w:ind w:hanging="360"/>
        <w:jc w:val="both"/>
        <w:rPr>
          <w:sz w:val="22"/>
        </w:rPr>
      </w:pPr>
      <w:r w:rsidRPr="00F52646">
        <w:rPr>
          <w:sz w:val="22"/>
        </w:rPr>
        <w:t>To serve meal supplements free or at a reduced</w:t>
      </w:r>
      <w:r w:rsidR="007511F2">
        <w:rPr>
          <w:sz w:val="22"/>
        </w:rPr>
        <w:t>-</w:t>
      </w:r>
      <w:r w:rsidRPr="00F52646">
        <w:rPr>
          <w:sz w:val="22"/>
        </w:rPr>
        <w:t xml:space="preserve">price to all children who are determined by the </w:t>
      </w:r>
      <w:r w:rsidR="00553FC2">
        <w:rPr>
          <w:sz w:val="22"/>
        </w:rPr>
        <w:t xml:space="preserve">SFA </w:t>
      </w:r>
      <w:r w:rsidRPr="00F52646">
        <w:rPr>
          <w:sz w:val="22"/>
        </w:rPr>
        <w:t xml:space="preserve">to be eligible for free or </w:t>
      </w:r>
      <w:r w:rsidR="007511F2" w:rsidRPr="00F52646">
        <w:rPr>
          <w:sz w:val="22"/>
        </w:rPr>
        <w:t>reduced</w:t>
      </w:r>
      <w:r w:rsidR="007511F2">
        <w:rPr>
          <w:sz w:val="22"/>
        </w:rPr>
        <w:t>-price</w:t>
      </w:r>
      <w:r w:rsidRPr="00F52646">
        <w:rPr>
          <w:sz w:val="22"/>
        </w:rPr>
        <w:t xml:space="preserve"> school meals under 7 CFR </w:t>
      </w:r>
      <w:r w:rsidR="00553FC2">
        <w:rPr>
          <w:sz w:val="22"/>
        </w:rPr>
        <w:t>P</w:t>
      </w:r>
      <w:r w:rsidRPr="00F52646">
        <w:rPr>
          <w:sz w:val="22"/>
        </w:rPr>
        <w:t xml:space="preserve">art 245. </w:t>
      </w:r>
    </w:p>
    <w:p w14:paraId="42B2BACB" w14:textId="77777777" w:rsidR="00E76F31" w:rsidRPr="00F52646" w:rsidRDefault="0030642C" w:rsidP="00E84C93">
      <w:pPr>
        <w:spacing w:after="0" w:line="259" w:lineRule="auto"/>
        <w:ind w:left="720" w:firstLine="0"/>
        <w:jc w:val="both"/>
        <w:rPr>
          <w:sz w:val="22"/>
        </w:rPr>
      </w:pPr>
      <w:r w:rsidRPr="00F52646">
        <w:rPr>
          <w:sz w:val="22"/>
        </w:rPr>
        <w:t xml:space="preserve"> </w:t>
      </w:r>
    </w:p>
    <w:p w14:paraId="5DB4E8E4" w14:textId="6D19740C" w:rsidR="00E76F31" w:rsidRPr="00F52646" w:rsidRDefault="0030642C" w:rsidP="00E84C93">
      <w:pPr>
        <w:numPr>
          <w:ilvl w:val="0"/>
          <w:numId w:val="1"/>
        </w:numPr>
        <w:ind w:hanging="360"/>
        <w:jc w:val="both"/>
        <w:rPr>
          <w:sz w:val="22"/>
        </w:rPr>
      </w:pPr>
      <w:r w:rsidRPr="00F52646">
        <w:rPr>
          <w:sz w:val="22"/>
        </w:rPr>
        <w:t xml:space="preserve">If charging for meals, the charges for a </w:t>
      </w:r>
      <w:r w:rsidR="007511F2" w:rsidRPr="00F52646">
        <w:rPr>
          <w:sz w:val="22"/>
        </w:rPr>
        <w:t>reduced</w:t>
      </w:r>
      <w:r w:rsidR="007511F2">
        <w:rPr>
          <w:sz w:val="22"/>
        </w:rPr>
        <w:t>-price</w:t>
      </w:r>
      <w:r w:rsidRPr="00F52646">
        <w:rPr>
          <w:sz w:val="22"/>
        </w:rPr>
        <w:t xml:space="preserve"> meal supplement shall not exceed 15 cents. </w:t>
      </w:r>
    </w:p>
    <w:p w14:paraId="0057694B" w14:textId="1E6AE4A6" w:rsidR="00E76F31" w:rsidRPr="00F52646" w:rsidRDefault="00E76F31" w:rsidP="00E84C93">
      <w:pPr>
        <w:spacing w:after="55" w:line="259" w:lineRule="auto"/>
        <w:ind w:left="0" w:firstLine="0"/>
        <w:jc w:val="both"/>
        <w:rPr>
          <w:sz w:val="22"/>
        </w:rPr>
      </w:pPr>
    </w:p>
    <w:p w14:paraId="346F1C64" w14:textId="05C20DC9" w:rsidR="00E76F31" w:rsidRPr="00F52646" w:rsidRDefault="0030642C" w:rsidP="00E84C93">
      <w:pPr>
        <w:numPr>
          <w:ilvl w:val="0"/>
          <w:numId w:val="1"/>
        </w:numPr>
        <w:ind w:hanging="360"/>
        <w:jc w:val="both"/>
        <w:rPr>
          <w:sz w:val="22"/>
        </w:rPr>
      </w:pPr>
      <w:r w:rsidRPr="00F52646">
        <w:rPr>
          <w:sz w:val="22"/>
        </w:rPr>
        <w:t>To claim reimbursement at the assigned rates only for meal supplements served in accordance with the agreement.</w:t>
      </w:r>
      <w:r w:rsidR="00192DB0">
        <w:rPr>
          <w:sz w:val="22"/>
        </w:rPr>
        <w:t xml:space="preserve"> </w:t>
      </w:r>
      <w:r w:rsidRPr="00F52646">
        <w:rPr>
          <w:sz w:val="22"/>
        </w:rPr>
        <w:t xml:space="preserve">Participating schools will account for and claim reimbursement in one of two ways:   </w:t>
      </w:r>
    </w:p>
    <w:p w14:paraId="25A1005F" w14:textId="77777777" w:rsidR="00E76F31" w:rsidRPr="00F52646" w:rsidRDefault="0030642C" w:rsidP="00E84C93">
      <w:pPr>
        <w:spacing w:after="21" w:line="259" w:lineRule="auto"/>
        <w:ind w:left="720" w:firstLine="0"/>
        <w:jc w:val="both"/>
        <w:rPr>
          <w:sz w:val="22"/>
        </w:rPr>
      </w:pPr>
      <w:r w:rsidRPr="00F52646">
        <w:rPr>
          <w:sz w:val="22"/>
        </w:rPr>
        <w:t xml:space="preserve"> </w:t>
      </w:r>
    </w:p>
    <w:p w14:paraId="2C980EC9" w14:textId="2935D4B3" w:rsidR="00E76F31" w:rsidRPr="00F52646" w:rsidRDefault="0030642C" w:rsidP="00E84C93">
      <w:pPr>
        <w:ind w:left="730"/>
        <w:jc w:val="both"/>
        <w:rPr>
          <w:sz w:val="22"/>
        </w:rPr>
      </w:pPr>
      <w:r w:rsidRPr="00F52646">
        <w:rPr>
          <w:sz w:val="22"/>
          <w:u w:val="single" w:color="000000"/>
        </w:rPr>
        <w:lastRenderedPageBreak/>
        <w:t>Method One:</w:t>
      </w:r>
      <w:r w:rsidRPr="00F52646">
        <w:rPr>
          <w:sz w:val="22"/>
        </w:rPr>
        <w:t xml:space="preserve">  Schools participating in the NSLP where at least 50 percent of enrolled students were approved for free or </w:t>
      </w:r>
      <w:r w:rsidR="007511F2" w:rsidRPr="00F52646">
        <w:rPr>
          <w:sz w:val="22"/>
        </w:rPr>
        <w:t>reduced</w:t>
      </w:r>
      <w:r w:rsidR="007511F2">
        <w:rPr>
          <w:sz w:val="22"/>
        </w:rPr>
        <w:t>-price</w:t>
      </w:r>
      <w:r w:rsidRPr="00F52646">
        <w:rPr>
          <w:sz w:val="22"/>
        </w:rPr>
        <w:t xml:space="preserve"> meals, as of the most recent October 31 count of eligibles, may serve and claim meal supplements free for all students enrolled in eligible afterschool programs. An afterschool care program also qualifies as area eligible if located in the attendance area of a school that had at least 50 percent of its enrollment eligible for free or </w:t>
      </w:r>
      <w:r w:rsidR="007511F2" w:rsidRPr="00F52646">
        <w:rPr>
          <w:sz w:val="22"/>
        </w:rPr>
        <w:t>reduced</w:t>
      </w:r>
      <w:r w:rsidR="007511F2">
        <w:rPr>
          <w:sz w:val="22"/>
        </w:rPr>
        <w:t>-price</w:t>
      </w:r>
      <w:r w:rsidRPr="00F52646">
        <w:rPr>
          <w:sz w:val="22"/>
        </w:rPr>
        <w:t xml:space="preserve"> meals as of the most recent October 31 count of eligibles. </w:t>
      </w:r>
    </w:p>
    <w:p w14:paraId="607BF96D" w14:textId="05D28468" w:rsidR="00E76F31" w:rsidRPr="00F52646" w:rsidRDefault="00E76F31" w:rsidP="00E84C93">
      <w:pPr>
        <w:spacing w:after="19" w:line="259" w:lineRule="auto"/>
        <w:ind w:left="720" w:firstLine="0"/>
        <w:jc w:val="both"/>
        <w:rPr>
          <w:sz w:val="22"/>
        </w:rPr>
      </w:pPr>
    </w:p>
    <w:p w14:paraId="0F1CC496" w14:textId="1FD5F29C" w:rsidR="00E76F31" w:rsidRPr="00F52646" w:rsidRDefault="0030642C" w:rsidP="00E84C93">
      <w:pPr>
        <w:ind w:left="730"/>
        <w:jc w:val="both"/>
        <w:rPr>
          <w:sz w:val="22"/>
        </w:rPr>
      </w:pPr>
      <w:r w:rsidRPr="00F52646">
        <w:rPr>
          <w:sz w:val="22"/>
          <w:u w:val="single" w:color="000000"/>
        </w:rPr>
        <w:t>Method Two:</w:t>
      </w:r>
      <w:r w:rsidRPr="00F52646">
        <w:rPr>
          <w:sz w:val="22"/>
        </w:rPr>
        <w:t xml:space="preserve">  Schools may serve and claim meal supplements based on an actual daily count of meal supplements served to eligible students by category (free, reduced</w:t>
      </w:r>
      <w:r w:rsidR="007511F2">
        <w:rPr>
          <w:sz w:val="22"/>
        </w:rPr>
        <w:t>-</w:t>
      </w:r>
      <w:r w:rsidRPr="00F52646">
        <w:rPr>
          <w:sz w:val="22"/>
        </w:rPr>
        <w:t xml:space="preserve">price and paid) based on the same eligibility used for lunch and breakfast. </w:t>
      </w:r>
    </w:p>
    <w:p w14:paraId="5DAE56E1" w14:textId="77777777" w:rsidR="00E76F31" w:rsidRPr="00F52646" w:rsidRDefault="0030642C" w:rsidP="00E84C93">
      <w:pPr>
        <w:spacing w:after="19" w:line="259" w:lineRule="auto"/>
        <w:ind w:left="720" w:firstLine="0"/>
        <w:jc w:val="both"/>
        <w:rPr>
          <w:sz w:val="22"/>
        </w:rPr>
      </w:pPr>
      <w:r w:rsidRPr="00F52646">
        <w:rPr>
          <w:sz w:val="22"/>
        </w:rPr>
        <w:t xml:space="preserve"> </w:t>
      </w:r>
    </w:p>
    <w:p w14:paraId="0447CBE9" w14:textId="77777777" w:rsidR="00E76F31" w:rsidRPr="00F52646" w:rsidRDefault="0030642C" w:rsidP="00E84C93">
      <w:pPr>
        <w:numPr>
          <w:ilvl w:val="0"/>
          <w:numId w:val="1"/>
        </w:numPr>
        <w:ind w:hanging="360"/>
        <w:jc w:val="both"/>
        <w:rPr>
          <w:sz w:val="22"/>
        </w:rPr>
      </w:pPr>
      <w:r w:rsidRPr="00F52646">
        <w:rPr>
          <w:sz w:val="22"/>
        </w:rPr>
        <w:t xml:space="preserve">To claim reimbursement for no more than one meal supplement per child per day. </w:t>
      </w:r>
    </w:p>
    <w:p w14:paraId="516658C6" w14:textId="77777777" w:rsidR="00E76F31" w:rsidRPr="00F52646" w:rsidRDefault="0030642C" w:rsidP="00E84C93">
      <w:pPr>
        <w:spacing w:after="21" w:line="259" w:lineRule="auto"/>
        <w:ind w:left="720" w:firstLine="0"/>
        <w:jc w:val="both"/>
        <w:rPr>
          <w:sz w:val="22"/>
        </w:rPr>
      </w:pPr>
      <w:r w:rsidRPr="00F52646">
        <w:rPr>
          <w:sz w:val="22"/>
        </w:rPr>
        <w:t xml:space="preserve"> </w:t>
      </w:r>
    </w:p>
    <w:p w14:paraId="5E68876F" w14:textId="5030A4E9" w:rsidR="00E76F31" w:rsidRPr="00F52646" w:rsidRDefault="0030642C" w:rsidP="00E84C93">
      <w:pPr>
        <w:numPr>
          <w:ilvl w:val="0"/>
          <w:numId w:val="1"/>
        </w:numPr>
        <w:ind w:hanging="360"/>
        <w:jc w:val="both"/>
        <w:rPr>
          <w:sz w:val="22"/>
        </w:rPr>
      </w:pPr>
      <w:r w:rsidRPr="00F52646">
        <w:rPr>
          <w:sz w:val="22"/>
        </w:rPr>
        <w:t xml:space="preserve">To review each afterschool care program </w:t>
      </w:r>
      <w:r w:rsidRPr="00F52646">
        <w:rPr>
          <w:sz w:val="22"/>
          <w:u w:val="single"/>
        </w:rPr>
        <w:t>two</w:t>
      </w:r>
      <w:r w:rsidRPr="00F52646">
        <w:rPr>
          <w:sz w:val="22"/>
        </w:rPr>
        <w:t xml:space="preserve"> times a year; the first review shall be made during the </w:t>
      </w:r>
      <w:r w:rsidRPr="00F52646">
        <w:rPr>
          <w:sz w:val="22"/>
          <w:u w:val="single"/>
        </w:rPr>
        <w:t>first four</w:t>
      </w:r>
      <w:r w:rsidRPr="00F52646">
        <w:rPr>
          <w:sz w:val="22"/>
        </w:rPr>
        <w:t xml:space="preserve"> weeks that the </w:t>
      </w:r>
      <w:r w:rsidR="001112A9">
        <w:rPr>
          <w:sz w:val="22"/>
        </w:rPr>
        <w:t>program</w:t>
      </w:r>
      <w:r w:rsidRPr="00F52646">
        <w:rPr>
          <w:sz w:val="22"/>
        </w:rPr>
        <w:t xml:space="preserve"> is in operation each school year, except that an afterschool care program operating </w:t>
      </w:r>
      <w:r w:rsidR="00D3719C" w:rsidRPr="00F52646">
        <w:rPr>
          <w:sz w:val="22"/>
        </w:rPr>
        <w:t>year-round</w:t>
      </w:r>
      <w:r w:rsidRPr="00F52646">
        <w:rPr>
          <w:sz w:val="22"/>
        </w:rPr>
        <w:t xml:space="preserve"> shall be reviewed during the first four weeks of its initial year of operation, once more during its first year of operation, and twice each school year thereafter. </w:t>
      </w:r>
    </w:p>
    <w:p w14:paraId="6B208F8E" w14:textId="77777777" w:rsidR="00E76F31" w:rsidRPr="00F52646" w:rsidRDefault="0030642C" w:rsidP="00E84C93">
      <w:pPr>
        <w:spacing w:after="19" w:line="259" w:lineRule="auto"/>
        <w:ind w:left="720" w:firstLine="0"/>
        <w:jc w:val="both"/>
        <w:rPr>
          <w:sz w:val="22"/>
        </w:rPr>
      </w:pPr>
      <w:r w:rsidRPr="00F52646">
        <w:rPr>
          <w:sz w:val="22"/>
        </w:rPr>
        <w:t xml:space="preserve"> </w:t>
      </w:r>
    </w:p>
    <w:p w14:paraId="5B681708" w14:textId="49C09147" w:rsidR="0008276F" w:rsidRPr="00F52646" w:rsidRDefault="0008276F" w:rsidP="000A5E43">
      <w:pPr>
        <w:numPr>
          <w:ilvl w:val="0"/>
          <w:numId w:val="1"/>
        </w:numPr>
        <w:spacing w:after="221" w:line="259" w:lineRule="auto"/>
        <w:ind w:left="720" w:hanging="450"/>
        <w:jc w:val="both"/>
        <w:rPr>
          <w:b/>
          <w:color w:val="0070C0"/>
          <w:sz w:val="22"/>
        </w:rPr>
      </w:pPr>
      <w:r w:rsidRPr="00F52646">
        <w:rPr>
          <w:sz w:val="22"/>
          <w:shd w:val="clear" w:color="auto" w:fill="FFFFFF"/>
        </w:rPr>
        <w:t xml:space="preserve">Count the number of free, </w:t>
      </w:r>
      <w:r w:rsidR="00D3719C" w:rsidRPr="00F52646">
        <w:rPr>
          <w:sz w:val="22"/>
          <w:shd w:val="clear" w:color="auto" w:fill="FFFFFF"/>
        </w:rPr>
        <w:t>reduced</w:t>
      </w:r>
      <w:r w:rsidR="00D3719C">
        <w:rPr>
          <w:sz w:val="22"/>
          <w:shd w:val="clear" w:color="auto" w:fill="FFFFFF"/>
        </w:rPr>
        <w:t>-</w:t>
      </w:r>
      <w:r w:rsidR="00D3719C" w:rsidRPr="00F52646">
        <w:rPr>
          <w:sz w:val="22"/>
          <w:shd w:val="clear" w:color="auto" w:fill="FFFFFF"/>
        </w:rPr>
        <w:t>price,</w:t>
      </w:r>
      <w:r w:rsidRPr="00F52646">
        <w:rPr>
          <w:sz w:val="22"/>
          <w:shd w:val="clear" w:color="auto" w:fill="FFFFFF"/>
        </w:rPr>
        <w:t xml:space="preserve"> and paid reimbursable meals served to eligible children</w:t>
      </w:r>
      <w:r w:rsidR="00603645" w:rsidRPr="00F52646">
        <w:rPr>
          <w:sz w:val="22"/>
          <w:shd w:val="clear" w:color="auto" w:fill="FFFFFF"/>
        </w:rPr>
        <w:t>. Claims for reimbursement need not be based on point</w:t>
      </w:r>
      <w:r w:rsidR="00553FC2">
        <w:rPr>
          <w:sz w:val="22"/>
          <w:shd w:val="clear" w:color="auto" w:fill="FFFFFF"/>
        </w:rPr>
        <w:t>-</w:t>
      </w:r>
      <w:r w:rsidR="00603645" w:rsidRPr="00F52646">
        <w:rPr>
          <w:sz w:val="22"/>
          <w:shd w:val="clear" w:color="auto" w:fill="FFFFFF"/>
        </w:rPr>
        <w:t>of</w:t>
      </w:r>
      <w:r w:rsidR="00553FC2">
        <w:rPr>
          <w:sz w:val="22"/>
          <w:shd w:val="clear" w:color="auto" w:fill="FFFFFF"/>
        </w:rPr>
        <w:t>-</w:t>
      </w:r>
      <w:r w:rsidR="00603645" w:rsidRPr="00F52646">
        <w:rPr>
          <w:sz w:val="22"/>
          <w:shd w:val="clear" w:color="auto" w:fill="FFFFFF"/>
        </w:rPr>
        <w:t>service meal supplement counts as required by 7</w:t>
      </w:r>
      <w:r w:rsidR="00553FC2">
        <w:rPr>
          <w:sz w:val="22"/>
          <w:shd w:val="clear" w:color="auto" w:fill="FFFFFF"/>
        </w:rPr>
        <w:t xml:space="preserve"> </w:t>
      </w:r>
      <w:r w:rsidR="00603645" w:rsidRPr="00F52646">
        <w:rPr>
          <w:sz w:val="22"/>
          <w:shd w:val="clear" w:color="auto" w:fill="FFFFFF"/>
        </w:rPr>
        <w:t>CFR</w:t>
      </w:r>
      <w:r w:rsidR="00553FC2">
        <w:rPr>
          <w:sz w:val="22"/>
          <w:shd w:val="clear" w:color="auto" w:fill="FFFFFF"/>
        </w:rPr>
        <w:t xml:space="preserve"> </w:t>
      </w:r>
      <w:r w:rsidR="00603645" w:rsidRPr="00F52646">
        <w:rPr>
          <w:sz w:val="22"/>
          <w:shd w:val="clear" w:color="auto" w:fill="FFFFFF"/>
        </w:rPr>
        <w:t>210.9(b)(9)</w:t>
      </w:r>
      <w:r w:rsidR="000A5E43" w:rsidRPr="00F52646">
        <w:rPr>
          <w:sz w:val="22"/>
          <w:shd w:val="clear" w:color="auto" w:fill="FFFFFF"/>
        </w:rPr>
        <w:t xml:space="preserve">. The counting procedure must be reported by the SFA and approved by the </w:t>
      </w:r>
      <w:r w:rsidR="00553FC2">
        <w:rPr>
          <w:sz w:val="22"/>
          <w:shd w:val="clear" w:color="auto" w:fill="FFFFFF"/>
        </w:rPr>
        <w:t>S</w:t>
      </w:r>
      <w:r w:rsidR="000A5E43" w:rsidRPr="00F52646">
        <w:rPr>
          <w:sz w:val="22"/>
          <w:shd w:val="clear" w:color="auto" w:fill="FFFFFF"/>
        </w:rPr>
        <w:t xml:space="preserve">tate </w:t>
      </w:r>
      <w:r w:rsidR="00553FC2">
        <w:rPr>
          <w:sz w:val="22"/>
          <w:shd w:val="clear" w:color="auto" w:fill="FFFFFF"/>
        </w:rPr>
        <w:t>A</w:t>
      </w:r>
      <w:r w:rsidR="000A5E43" w:rsidRPr="00F52646">
        <w:rPr>
          <w:sz w:val="22"/>
          <w:shd w:val="clear" w:color="auto" w:fill="FFFFFF"/>
        </w:rPr>
        <w:t>gency.</w:t>
      </w:r>
      <w:r w:rsidR="000A5E43" w:rsidRPr="00F52646">
        <w:rPr>
          <w:b/>
          <w:color w:val="0070C0"/>
          <w:sz w:val="22"/>
        </w:rPr>
        <w:t xml:space="preserve"> </w:t>
      </w:r>
    </w:p>
    <w:p w14:paraId="286F85E0" w14:textId="14CE4D8C" w:rsidR="00E76F31" w:rsidRPr="00F52646" w:rsidRDefault="0030642C" w:rsidP="00E84C93">
      <w:pPr>
        <w:spacing w:after="221" w:line="259" w:lineRule="auto"/>
        <w:jc w:val="both"/>
        <w:rPr>
          <w:color w:val="0070C0"/>
          <w:sz w:val="22"/>
        </w:rPr>
      </w:pPr>
      <w:r w:rsidRPr="00F52646">
        <w:rPr>
          <w:b/>
          <w:color w:val="0070C0"/>
          <w:sz w:val="22"/>
        </w:rPr>
        <w:t>ADDITIONAL INFORMATION</w:t>
      </w:r>
    </w:p>
    <w:p w14:paraId="596F9B18" w14:textId="4C0E6DC8" w:rsidR="00E76F31" w:rsidRPr="00F52646" w:rsidRDefault="0030642C" w:rsidP="00E84C93">
      <w:pPr>
        <w:spacing w:after="209"/>
        <w:jc w:val="both"/>
        <w:rPr>
          <w:sz w:val="22"/>
        </w:rPr>
      </w:pPr>
      <w:r w:rsidRPr="00F52646">
        <w:rPr>
          <w:sz w:val="22"/>
        </w:rPr>
        <w:t xml:space="preserve">The </w:t>
      </w:r>
      <w:r w:rsidR="00553FC2">
        <w:rPr>
          <w:sz w:val="22"/>
        </w:rPr>
        <w:t>S</w:t>
      </w:r>
      <w:r w:rsidRPr="00F52646">
        <w:rPr>
          <w:sz w:val="22"/>
        </w:rPr>
        <w:t xml:space="preserve">tate </w:t>
      </w:r>
      <w:r w:rsidR="00553FC2">
        <w:rPr>
          <w:sz w:val="22"/>
        </w:rPr>
        <w:t>A</w:t>
      </w:r>
      <w:r w:rsidRPr="00F52646">
        <w:rPr>
          <w:sz w:val="22"/>
        </w:rPr>
        <w:t xml:space="preserve">gency must determine the eligibility of afterschool care programs based upon information provided by the school district and guidance of USDA. Criteria for program eligibility are as follows: </w:t>
      </w:r>
    </w:p>
    <w:p w14:paraId="299DD4D1" w14:textId="1791FD40" w:rsidR="00E76F31" w:rsidRPr="00F52646" w:rsidRDefault="0030642C" w:rsidP="00E84C93">
      <w:pPr>
        <w:numPr>
          <w:ilvl w:val="0"/>
          <w:numId w:val="2"/>
        </w:numPr>
        <w:ind w:hanging="360"/>
        <w:jc w:val="both"/>
        <w:rPr>
          <w:sz w:val="22"/>
        </w:rPr>
      </w:pPr>
      <w:r w:rsidRPr="00F52646">
        <w:rPr>
          <w:sz w:val="22"/>
        </w:rPr>
        <w:t>The SFA participates in the N</w:t>
      </w:r>
      <w:r w:rsidR="00553FC2">
        <w:rPr>
          <w:sz w:val="22"/>
        </w:rPr>
        <w:t>SLP</w:t>
      </w:r>
      <w:r w:rsidRPr="00F52646">
        <w:rPr>
          <w:sz w:val="22"/>
        </w:rPr>
        <w:t xml:space="preserve">. </w:t>
      </w:r>
    </w:p>
    <w:p w14:paraId="26FA1B63" w14:textId="77777777" w:rsidR="00E76F31" w:rsidRPr="00F52646" w:rsidRDefault="0030642C" w:rsidP="00E84C93">
      <w:pPr>
        <w:spacing w:after="19" w:line="259" w:lineRule="auto"/>
        <w:ind w:left="720" w:firstLine="0"/>
        <w:jc w:val="both"/>
        <w:rPr>
          <w:sz w:val="22"/>
        </w:rPr>
      </w:pPr>
      <w:r w:rsidRPr="00F52646">
        <w:rPr>
          <w:sz w:val="22"/>
        </w:rPr>
        <w:t xml:space="preserve"> </w:t>
      </w:r>
    </w:p>
    <w:p w14:paraId="63F9670D" w14:textId="77777777" w:rsidR="00E76F31" w:rsidRPr="00F52646" w:rsidRDefault="0030642C" w:rsidP="00E84C93">
      <w:pPr>
        <w:numPr>
          <w:ilvl w:val="0"/>
          <w:numId w:val="2"/>
        </w:numPr>
        <w:ind w:hanging="360"/>
        <w:jc w:val="both"/>
        <w:rPr>
          <w:sz w:val="22"/>
        </w:rPr>
      </w:pPr>
      <w:r w:rsidRPr="00F52646">
        <w:rPr>
          <w:sz w:val="22"/>
        </w:rPr>
        <w:t xml:space="preserve">The afterschool care program has a way to determine that children are present on a given day, such as a roster or sign-in sheet. </w:t>
      </w:r>
    </w:p>
    <w:p w14:paraId="71F33F80" w14:textId="77777777" w:rsidR="00E76F31" w:rsidRPr="00F52646" w:rsidRDefault="0030642C" w:rsidP="00E84C93">
      <w:pPr>
        <w:spacing w:after="19" w:line="259" w:lineRule="auto"/>
        <w:ind w:left="720" w:firstLine="0"/>
        <w:jc w:val="both"/>
        <w:rPr>
          <w:sz w:val="22"/>
        </w:rPr>
      </w:pPr>
      <w:r w:rsidRPr="00F52646">
        <w:rPr>
          <w:sz w:val="22"/>
        </w:rPr>
        <w:t xml:space="preserve"> </w:t>
      </w:r>
    </w:p>
    <w:p w14:paraId="1BD81347" w14:textId="237AC358" w:rsidR="00E76F31" w:rsidRPr="00F52646" w:rsidRDefault="0030642C" w:rsidP="00E84C93">
      <w:pPr>
        <w:numPr>
          <w:ilvl w:val="0"/>
          <w:numId w:val="2"/>
        </w:numPr>
        <w:ind w:hanging="360"/>
        <w:jc w:val="both"/>
        <w:rPr>
          <w:sz w:val="22"/>
        </w:rPr>
      </w:pPr>
      <w:r w:rsidRPr="00F52646">
        <w:rPr>
          <w:sz w:val="22"/>
        </w:rPr>
        <w:t>Meal supplements served to students who are in organized athletic programs or engaged in interscholastic sports during after school hours are NOT eligible for the meal supplement reimbursement unless students are also involved in education or enrichment activities along with athletic programs. If an organized athletic program is offered, student participation must be open to all and the program must not limit membership for reasons other than space or security considerations or</w:t>
      </w:r>
      <w:r w:rsidR="00814442">
        <w:rPr>
          <w:sz w:val="22"/>
        </w:rPr>
        <w:t>,</w:t>
      </w:r>
      <w:r w:rsidRPr="00F52646">
        <w:rPr>
          <w:sz w:val="22"/>
        </w:rPr>
        <w:t xml:space="preserve"> where applicable, licensing requirements. </w:t>
      </w:r>
    </w:p>
    <w:p w14:paraId="4B685559" w14:textId="77777777" w:rsidR="00E76F31" w:rsidRPr="00F52646" w:rsidRDefault="0030642C" w:rsidP="00E84C93">
      <w:pPr>
        <w:spacing w:after="19" w:line="259" w:lineRule="auto"/>
        <w:ind w:left="720" w:firstLine="0"/>
        <w:jc w:val="both"/>
        <w:rPr>
          <w:sz w:val="22"/>
        </w:rPr>
      </w:pPr>
      <w:r w:rsidRPr="00F52646">
        <w:rPr>
          <w:sz w:val="22"/>
        </w:rPr>
        <w:t xml:space="preserve"> </w:t>
      </w:r>
    </w:p>
    <w:p w14:paraId="7C9F06E7" w14:textId="77777777" w:rsidR="00E76F31" w:rsidRPr="00F52646" w:rsidRDefault="0030642C" w:rsidP="00E84C93">
      <w:pPr>
        <w:numPr>
          <w:ilvl w:val="0"/>
          <w:numId w:val="2"/>
        </w:numPr>
        <w:ind w:hanging="360"/>
        <w:jc w:val="both"/>
        <w:rPr>
          <w:sz w:val="22"/>
        </w:rPr>
      </w:pPr>
      <w:r w:rsidRPr="00F52646">
        <w:rPr>
          <w:sz w:val="22"/>
        </w:rPr>
        <w:t xml:space="preserve">Afterschool care programs must be sponsored by the SFA, which retains final administrative and management responsibility for the program including the site. </w:t>
      </w:r>
    </w:p>
    <w:p w14:paraId="7BD8C85F" w14:textId="77777777" w:rsidR="00E76F31" w:rsidRPr="00F52646" w:rsidRDefault="0030642C" w:rsidP="00E84C93">
      <w:pPr>
        <w:spacing w:after="19" w:line="259" w:lineRule="auto"/>
        <w:ind w:left="720" w:firstLine="0"/>
        <w:jc w:val="both"/>
        <w:rPr>
          <w:sz w:val="22"/>
        </w:rPr>
      </w:pPr>
      <w:r w:rsidRPr="00F52646">
        <w:rPr>
          <w:sz w:val="22"/>
        </w:rPr>
        <w:lastRenderedPageBreak/>
        <w:t xml:space="preserve"> </w:t>
      </w:r>
    </w:p>
    <w:p w14:paraId="468BD97A" w14:textId="77777777" w:rsidR="00E76F31" w:rsidRPr="00F52646" w:rsidRDefault="0030642C" w:rsidP="00E84C93">
      <w:pPr>
        <w:numPr>
          <w:ilvl w:val="0"/>
          <w:numId w:val="2"/>
        </w:numPr>
        <w:ind w:hanging="360"/>
        <w:jc w:val="both"/>
        <w:rPr>
          <w:sz w:val="22"/>
        </w:rPr>
      </w:pPr>
      <w:r w:rsidRPr="00F52646">
        <w:rPr>
          <w:sz w:val="22"/>
        </w:rPr>
        <w:t xml:space="preserve">Afterschool care programs sponsored by the SFA may be operated by another entity under an arrangement with the district. </w:t>
      </w:r>
    </w:p>
    <w:p w14:paraId="7E22E59F" w14:textId="77777777" w:rsidR="00E76F31" w:rsidRPr="00F52646" w:rsidRDefault="0030642C" w:rsidP="00E84C93">
      <w:pPr>
        <w:spacing w:after="19" w:line="259" w:lineRule="auto"/>
        <w:ind w:left="720" w:firstLine="0"/>
        <w:jc w:val="both"/>
        <w:rPr>
          <w:sz w:val="22"/>
        </w:rPr>
      </w:pPr>
      <w:r w:rsidRPr="00F52646">
        <w:rPr>
          <w:sz w:val="22"/>
        </w:rPr>
        <w:t xml:space="preserve"> </w:t>
      </w:r>
    </w:p>
    <w:p w14:paraId="1BD00FD5" w14:textId="77777777" w:rsidR="00E76F31" w:rsidRPr="00F52646" w:rsidRDefault="0030642C" w:rsidP="00E84C93">
      <w:pPr>
        <w:numPr>
          <w:ilvl w:val="0"/>
          <w:numId w:val="2"/>
        </w:numPr>
        <w:ind w:hanging="360"/>
        <w:jc w:val="both"/>
        <w:rPr>
          <w:sz w:val="22"/>
        </w:rPr>
      </w:pPr>
      <w:r w:rsidRPr="00F52646">
        <w:rPr>
          <w:sz w:val="22"/>
        </w:rPr>
        <w:t xml:space="preserve">If there is a local or state requirement, the afterschool facility is licensed to provide day care. </w:t>
      </w:r>
    </w:p>
    <w:p w14:paraId="17FC16A7" w14:textId="77777777" w:rsidR="00E76F31" w:rsidRPr="00F52646" w:rsidRDefault="0030642C" w:rsidP="00E84C93">
      <w:pPr>
        <w:spacing w:after="21" w:line="259" w:lineRule="auto"/>
        <w:ind w:left="720" w:firstLine="0"/>
        <w:jc w:val="both"/>
        <w:rPr>
          <w:sz w:val="22"/>
        </w:rPr>
      </w:pPr>
      <w:r w:rsidRPr="00F52646">
        <w:rPr>
          <w:sz w:val="22"/>
        </w:rPr>
        <w:t xml:space="preserve"> </w:t>
      </w:r>
    </w:p>
    <w:p w14:paraId="3CFDC7F4" w14:textId="77777777" w:rsidR="00E76F31" w:rsidRPr="00F52646" w:rsidRDefault="0030642C" w:rsidP="00E84C93">
      <w:pPr>
        <w:numPr>
          <w:ilvl w:val="0"/>
          <w:numId w:val="2"/>
        </w:numPr>
        <w:ind w:hanging="360"/>
        <w:jc w:val="both"/>
        <w:rPr>
          <w:sz w:val="22"/>
        </w:rPr>
      </w:pPr>
      <w:r w:rsidRPr="00F52646">
        <w:rPr>
          <w:sz w:val="22"/>
        </w:rPr>
        <w:t xml:space="preserve">If there is no local requirement for licensing, the afterschool facility meets state or local health and safety standards. </w:t>
      </w:r>
    </w:p>
    <w:p w14:paraId="6EECB9D3" w14:textId="77777777" w:rsidR="00E76F31" w:rsidRPr="00F52646" w:rsidRDefault="0030642C" w:rsidP="00E84C93">
      <w:pPr>
        <w:spacing w:after="19" w:line="259" w:lineRule="auto"/>
        <w:ind w:left="720" w:firstLine="0"/>
        <w:jc w:val="both"/>
        <w:rPr>
          <w:sz w:val="22"/>
        </w:rPr>
      </w:pPr>
      <w:r w:rsidRPr="00F52646">
        <w:rPr>
          <w:sz w:val="22"/>
        </w:rPr>
        <w:t xml:space="preserve"> </w:t>
      </w:r>
    </w:p>
    <w:p w14:paraId="0AA1B9DC" w14:textId="77777777" w:rsidR="00E76F31" w:rsidRPr="00F52646" w:rsidRDefault="0030642C" w:rsidP="00E84C93">
      <w:pPr>
        <w:numPr>
          <w:ilvl w:val="0"/>
          <w:numId w:val="2"/>
        </w:numPr>
        <w:ind w:hanging="360"/>
        <w:jc w:val="both"/>
        <w:rPr>
          <w:sz w:val="22"/>
        </w:rPr>
      </w:pPr>
      <w:r w:rsidRPr="00F52646">
        <w:rPr>
          <w:sz w:val="22"/>
        </w:rPr>
        <w:t xml:space="preserve">Programs operated on weekends or SFA holidays and vacation periods are not eligible. </w:t>
      </w:r>
    </w:p>
    <w:p w14:paraId="7963D71A" w14:textId="77777777" w:rsidR="00E76F31" w:rsidRPr="00F52646" w:rsidRDefault="0030642C" w:rsidP="00E84C93">
      <w:pPr>
        <w:spacing w:after="19" w:line="259" w:lineRule="auto"/>
        <w:ind w:left="360" w:firstLine="0"/>
        <w:jc w:val="both"/>
        <w:rPr>
          <w:sz w:val="22"/>
        </w:rPr>
      </w:pPr>
      <w:r w:rsidRPr="00F52646">
        <w:rPr>
          <w:sz w:val="22"/>
        </w:rPr>
        <w:t xml:space="preserve"> </w:t>
      </w:r>
    </w:p>
    <w:p w14:paraId="06400AC4" w14:textId="77777777" w:rsidR="00E76F31" w:rsidRPr="00F52646" w:rsidRDefault="0030642C" w:rsidP="00E84C93">
      <w:pPr>
        <w:ind w:left="355"/>
        <w:jc w:val="both"/>
        <w:rPr>
          <w:sz w:val="22"/>
        </w:rPr>
      </w:pPr>
      <w:r w:rsidRPr="00F52646">
        <w:rPr>
          <w:sz w:val="22"/>
        </w:rPr>
        <w:t xml:space="preserve">On behalf of _______________________________ (SFA), I agree to comply with the above assurances. </w:t>
      </w:r>
    </w:p>
    <w:p w14:paraId="61E9C0AA" w14:textId="77777777" w:rsidR="00E76F31" w:rsidRPr="00F52646" w:rsidRDefault="0030642C" w:rsidP="00E84C93">
      <w:pPr>
        <w:spacing w:after="21" w:line="259" w:lineRule="auto"/>
        <w:ind w:left="360" w:firstLine="0"/>
        <w:jc w:val="both"/>
        <w:rPr>
          <w:sz w:val="22"/>
        </w:rPr>
      </w:pPr>
      <w:r w:rsidRPr="00F52646">
        <w:rPr>
          <w:sz w:val="22"/>
        </w:rPr>
        <w:t xml:space="preserve"> </w:t>
      </w:r>
    </w:p>
    <w:p w14:paraId="5F913430" w14:textId="77777777" w:rsidR="00C14EA0" w:rsidRPr="00F52646" w:rsidRDefault="00C14EA0" w:rsidP="00E84C93">
      <w:pPr>
        <w:spacing w:after="21" w:line="259" w:lineRule="auto"/>
        <w:ind w:left="360" w:firstLine="0"/>
        <w:jc w:val="both"/>
        <w:rPr>
          <w:sz w:val="22"/>
        </w:rPr>
      </w:pPr>
    </w:p>
    <w:p w14:paraId="608C0DFF" w14:textId="0884D640" w:rsidR="00E76F31" w:rsidRPr="00F52646" w:rsidRDefault="0030642C" w:rsidP="00E84C93">
      <w:pPr>
        <w:ind w:left="355"/>
        <w:jc w:val="both"/>
        <w:rPr>
          <w:sz w:val="22"/>
        </w:rPr>
      </w:pPr>
      <w:r w:rsidRPr="00F52646">
        <w:rPr>
          <w:sz w:val="22"/>
        </w:rPr>
        <w:t>Signature______________________________________</w:t>
      </w:r>
      <w:r w:rsidR="00553FC2">
        <w:rPr>
          <w:sz w:val="22"/>
        </w:rPr>
        <w:t>_____</w:t>
      </w:r>
      <w:r w:rsidRPr="00F52646">
        <w:rPr>
          <w:sz w:val="22"/>
        </w:rPr>
        <w:t xml:space="preserve"> Date________________</w:t>
      </w:r>
      <w:r w:rsidR="00553FC2">
        <w:rPr>
          <w:sz w:val="22"/>
        </w:rPr>
        <w:t>__</w:t>
      </w:r>
      <w:r w:rsidRPr="00F52646">
        <w:rPr>
          <w:sz w:val="22"/>
        </w:rPr>
        <w:t xml:space="preserve"> </w:t>
      </w:r>
    </w:p>
    <w:p w14:paraId="7801D370" w14:textId="04ED490F" w:rsidR="00E76F31" w:rsidRPr="00F52646" w:rsidRDefault="0030642C" w:rsidP="00553FC2">
      <w:pPr>
        <w:spacing w:after="220"/>
        <w:ind w:left="2515" w:firstLine="365"/>
        <w:jc w:val="both"/>
        <w:rPr>
          <w:sz w:val="22"/>
        </w:rPr>
      </w:pPr>
      <w:r w:rsidRPr="00F52646">
        <w:rPr>
          <w:sz w:val="22"/>
        </w:rPr>
        <w:t xml:space="preserve">(Superintendent) </w:t>
      </w:r>
    </w:p>
    <w:p w14:paraId="79196DCA" w14:textId="77777777" w:rsidR="0030642C" w:rsidRPr="00F52646" w:rsidRDefault="0030642C" w:rsidP="00E84C93">
      <w:pPr>
        <w:spacing w:after="200" w:line="272" w:lineRule="auto"/>
        <w:ind w:left="0" w:firstLine="0"/>
        <w:jc w:val="both"/>
        <w:rPr>
          <w:sz w:val="22"/>
        </w:rPr>
      </w:pPr>
    </w:p>
    <w:p w14:paraId="5F95D332" w14:textId="6094E684" w:rsidR="00E76F31" w:rsidRPr="00553FC2" w:rsidRDefault="0030642C" w:rsidP="00E84C93">
      <w:pPr>
        <w:spacing w:after="200" w:line="272" w:lineRule="auto"/>
        <w:ind w:left="0" w:firstLine="0"/>
        <w:jc w:val="both"/>
        <w:rPr>
          <w:b/>
          <w:sz w:val="22"/>
        </w:rPr>
      </w:pPr>
      <w:r w:rsidRPr="00553FC2">
        <w:rPr>
          <w:b/>
          <w:sz w:val="22"/>
        </w:rPr>
        <w:t xml:space="preserve">The Superintendent’s electronic signature applied on the ASCP Assurances Sign-off page of the </w:t>
      </w:r>
      <w:r w:rsidR="00553FC2">
        <w:rPr>
          <w:b/>
          <w:sz w:val="22"/>
        </w:rPr>
        <w:t xml:space="preserve">GaDOE SAM, </w:t>
      </w:r>
      <w:r w:rsidRPr="00553FC2">
        <w:rPr>
          <w:b/>
          <w:sz w:val="22"/>
        </w:rPr>
        <w:t xml:space="preserve">School Nutrition Online program is the SFA certifying agreement with all the above assurances and is required prior to annual approval. </w:t>
      </w:r>
    </w:p>
    <w:p w14:paraId="11D405E6" w14:textId="77777777" w:rsidR="00E76F31" w:rsidRPr="00E84C93" w:rsidRDefault="00E76F31" w:rsidP="00E84C93">
      <w:pPr>
        <w:spacing w:after="0" w:line="259" w:lineRule="auto"/>
        <w:ind w:left="360" w:firstLine="0"/>
        <w:jc w:val="both"/>
        <w:rPr>
          <w:rFonts w:asciiTheme="minorHAnsi" w:hAnsiTheme="minorHAnsi" w:cstheme="minorHAnsi"/>
          <w:szCs w:val="24"/>
        </w:rPr>
        <w:sectPr w:rsidR="00E76F31" w:rsidRPr="00E84C93" w:rsidSect="00FD409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864" w:footer="864" w:gutter="0"/>
          <w:cols w:space="720"/>
          <w:docGrid w:linePitch="326"/>
        </w:sectPr>
      </w:pPr>
    </w:p>
    <w:p w14:paraId="085ECD99" w14:textId="6898A13E" w:rsidR="008D024B" w:rsidRDefault="008D024B" w:rsidP="008D024B">
      <w:pPr>
        <w:tabs>
          <w:tab w:val="left" w:pos="2304"/>
          <w:tab w:val="right" w:pos="10131"/>
        </w:tabs>
        <w:spacing w:after="120" w:line="259" w:lineRule="auto"/>
        <w:ind w:left="0" w:right="677" w:firstLine="0"/>
        <w:jc w:val="center"/>
        <w:rPr>
          <w:b/>
          <w:color w:val="0070C0"/>
          <w:sz w:val="22"/>
        </w:rPr>
        <w:sectPr w:rsidR="008D024B" w:rsidSect="00FD4096">
          <w:headerReference w:type="even" r:id="rId16"/>
          <w:headerReference w:type="default" r:id="rId17"/>
          <w:footerReference w:type="even" r:id="rId18"/>
          <w:footerReference w:type="default" r:id="rId19"/>
          <w:headerReference w:type="first" r:id="rId20"/>
          <w:footerReference w:type="first" r:id="rId21"/>
          <w:pgSz w:w="15840" w:h="12240" w:orient="landscape"/>
          <w:pgMar w:top="274" w:right="1080" w:bottom="1166" w:left="1080" w:header="720" w:footer="720" w:gutter="0"/>
          <w:cols w:space="720"/>
          <w:docGrid w:linePitch="326"/>
        </w:sectPr>
      </w:pPr>
      <w:r w:rsidRPr="004A50B4">
        <w:rPr>
          <w:b/>
          <w:color w:val="0070C0"/>
          <w:sz w:val="22"/>
        </w:rPr>
        <w:lastRenderedPageBreak/>
        <w:t>SCHOOLS REQUESTING APPROVAL TO SERVE A MEAL SUPPLEMENT FOR THE</w:t>
      </w:r>
      <w:r w:rsidRPr="008D024B">
        <w:rPr>
          <w:b/>
          <w:color w:val="0070C0"/>
          <w:sz w:val="22"/>
        </w:rPr>
        <w:t xml:space="preserve"> </w:t>
      </w:r>
      <w:r w:rsidRPr="004A50B4">
        <w:rPr>
          <w:b/>
          <w:color w:val="0070C0"/>
          <w:sz w:val="22"/>
        </w:rPr>
        <w:t>AFTERSCHOOL CARE PROGRAM</w:t>
      </w:r>
      <w:r>
        <w:rPr>
          <w:b/>
          <w:color w:val="0070C0"/>
          <w:sz w:val="22"/>
        </w:rPr>
        <w:t xml:space="preserve"> </w:t>
      </w:r>
    </w:p>
    <w:p w14:paraId="6936A8CB" w14:textId="77777777" w:rsidR="008D024B" w:rsidRDefault="008D024B" w:rsidP="008D024B">
      <w:pPr>
        <w:spacing w:after="0" w:line="259" w:lineRule="auto"/>
        <w:ind w:left="0" w:firstLine="0"/>
        <w:jc w:val="both"/>
        <w:rPr>
          <w:b/>
          <w:sz w:val="22"/>
        </w:rPr>
        <w:sectPr w:rsidR="008D024B" w:rsidSect="00FD4096">
          <w:type w:val="continuous"/>
          <w:pgSz w:w="15840" w:h="12240" w:orient="landscape"/>
          <w:pgMar w:top="274" w:right="1080" w:bottom="1166" w:left="1080" w:header="720" w:footer="720" w:gutter="0"/>
          <w:cols w:space="720"/>
          <w:docGrid w:linePitch="326"/>
        </w:sectPr>
      </w:pPr>
    </w:p>
    <w:tbl>
      <w:tblPr>
        <w:tblStyle w:val="TableGrid1"/>
        <w:tblW w:w="14289" w:type="dxa"/>
        <w:jc w:val="center"/>
        <w:tblInd w:w="0" w:type="dxa"/>
        <w:tblLook w:val="04A0" w:firstRow="1" w:lastRow="0" w:firstColumn="1" w:lastColumn="0" w:noHBand="0" w:noVBand="1"/>
      </w:tblPr>
      <w:tblGrid>
        <w:gridCol w:w="10801"/>
        <w:gridCol w:w="721"/>
        <w:gridCol w:w="2767"/>
      </w:tblGrid>
      <w:tr w:rsidR="008D024B" w:rsidRPr="004A50B4" w14:paraId="3F312EF6" w14:textId="77777777" w:rsidTr="008D024B">
        <w:trPr>
          <w:trHeight w:val="322"/>
          <w:jc w:val="center"/>
        </w:trPr>
        <w:tc>
          <w:tcPr>
            <w:tcW w:w="10801" w:type="dxa"/>
            <w:tcBorders>
              <w:top w:val="nil"/>
              <w:left w:val="nil"/>
              <w:bottom w:val="nil"/>
              <w:right w:val="nil"/>
            </w:tcBorders>
          </w:tcPr>
          <w:p w14:paraId="60C395B9" w14:textId="16C0457E" w:rsidR="008D024B" w:rsidRPr="008D024B" w:rsidRDefault="008D024B" w:rsidP="008D024B">
            <w:pPr>
              <w:spacing w:after="0" w:line="259" w:lineRule="auto"/>
              <w:ind w:left="0" w:firstLine="0"/>
              <w:jc w:val="both"/>
              <w:rPr>
                <w:sz w:val="22"/>
              </w:rPr>
            </w:pPr>
            <w:r>
              <w:rPr>
                <w:b/>
                <w:sz w:val="22"/>
              </w:rPr>
              <w:t>SFA NAME</w:t>
            </w:r>
            <w:r>
              <w:rPr>
                <w:sz w:val="22"/>
              </w:rPr>
              <w:t>: _____________________________</w:t>
            </w:r>
          </w:p>
        </w:tc>
        <w:tc>
          <w:tcPr>
            <w:tcW w:w="721" w:type="dxa"/>
            <w:tcBorders>
              <w:top w:val="nil"/>
              <w:left w:val="nil"/>
              <w:bottom w:val="nil"/>
              <w:right w:val="nil"/>
            </w:tcBorders>
          </w:tcPr>
          <w:p w14:paraId="4A53C6C7" w14:textId="77777777" w:rsidR="008D024B" w:rsidRPr="004A50B4" w:rsidRDefault="008D024B" w:rsidP="00E84C93">
            <w:pPr>
              <w:spacing w:after="160" w:line="259" w:lineRule="auto"/>
              <w:ind w:left="0" w:firstLine="0"/>
              <w:jc w:val="both"/>
              <w:rPr>
                <w:sz w:val="22"/>
              </w:rPr>
            </w:pPr>
          </w:p>
        </w:tc>
        <w:tc>
          <w:tcPr>
            <w:tcW w:w="2767" w:type="dxa"/>
            <w:tcBorders>
              <w:top w:val="nil"/>
              <w:left w:val="nil"/>
              <w:bottom w:val="nil"/>
              <w:right w:val="nil"/>
            </w:tcBorders>
          </w:tcPr>
          <w:p w14:paraId="0AFDA1B4" w14:textId="77777777" w:rsidR="008D024B" w:rsidRPr="004A50B4" w:rsidRDefault="008D024B" w:rsidP="00E84C93">
            <w:pPr>
              <w:spacing w:after="0" w:line="259" w:lineRule="auto"/>
              <w:ind w:left="0" w:firstLine="0"/>
              <w:jc w:val="both"/>
              <w:rPr>
                <w:sz w:val="22"/>
              </w:rPr>
            </w:pPr>
          </w:p>
        </w:tc>
      </w:tr>
      <w:tr w:rsidR="00E76F31" w:rsidRPr="004A50B4" w14:paraId="1DB0D1D0" w14:textId="77777777" w:rsidTr="008D024B">
        <w:trPr>
          <w:trHeight w:val="322"/>
          <w:jc w:val="center"/>
        </w:trPr>
        <w:tc>
          <w:tcPr>
            <w:tcW w:w="10801" w:type="dxa"/>
            <w:tcBorders>
              <w:top w:val="nil"/>
              <w:left w:val="nil"/>
              <w:bottom w:val="nil"/>
              <w:right w:val="nil"/>
            </w:tcBorders>
          </w:tcPr>
          <w:p w14:paraId="5F278C69" w14:textId="77777777" w:rsidR="00E76F31" w:rsidRPr="004A50B4" w:rsidRDefault="0030642C" w:rsidP="008D024B">
            <w:pPr>
              <w:spacing w:after="0" w:line="259" w:lineRule="auto"/>
              <w:ind w:left="0" w:firstLine="0"/>
              <w:jc w:val="both"/>
              <w:rPr>
                <w:sz w:val="22"/>
              </w:rPr>
            </w:pPr>
            <w:r w:rsidRPr="004A50B4">
              <w:rPr>
                <w:sz w:val="22"/>
              </w:rPr>
              <w:t xml:space="preserve">Instructions for SFA: </w:t>
            </w:r>
          </w:p>
        </w:tc>
        <w:tc>
          <w:tcPr>
            <w:tcW w:w="721" w:type="dxa"/>
            <w:tcBorders>
              <w:top w:val="nil"/>
              <w:left w:val="nil"/>
              <w:bottom w:val="nil"/>
              <w:right w:val="nil"/>
            </w:tcBorders>
          </w:tcPr>
          <w:p w14:paraId="0B429175" w14:textId="77777777" w:rsidR="00E76F31" w:rsidRPr="004A50B4" w:rsidRDefault="00E76F31" w:rsidP="00E84C93">
            <w:pPr>
              <w:spacing w:after="160" w:line="259" w:lineRule="auto"/>
              <w:ind w:left="0" w:firstLine="0"/>
              <w:jc w:val="both"/>
              <w:rPr>
                <w:sz w:val="22"/>
              </w:rPr>
            </w:pPr>
          </w:p>
        </w:tc>
        <w:tc>
          <w:tcPr>
            <w:tcW w:w="2767" w:type="dxa"/>
            <w:tcBorders>
              <w:top w:val="nil"/>
              <w:left w:val="nil"/>
              <w:bottom w:val="nil"/>
              <w:right w:val="nil"/>
            </w:tcBorders>
          </w:tcPr>
          <w:p w14:paraId="13D2EBE8" w14:textId="77777777" w:rsidR="00E76F31" w:rsidRPr="004A50B4" w:rsidRDefault="0030642C" w:rsidP="00E84C93">
            <w:pPr>
              <w:spacing w:after="0" w:line="259" w:lineRule="auto"/>
              <w:ind w:left="0" w:firstLine="0"/>
              <w:jc w:val="both"/>
              <w:rPr>
                <w:sz w:val="22"/>
              </w:rPr>
            </w:pPr>
            <w:r w:rsidRPr="004A50B4">
              <w:rPr>
                <w:sz w:val="22"/>
              </w:rPr>
              <w:t xml:space="preserve">GaDOE Use Only </w:t>
            </w:r>
          </w:p>
        </w:tc>
      </w:tr>
      <w:tr w:rsidR="00E76F31" w:rsidRPr="004A50B4" w14:paraId="4747FEC8" w14:textId="77777777" w:rsidTr="008D024B">
        <w:trPr>
          <w:trHeight w:val="278"/>
          <w:jc w:val="center"/>
        </w:trPr>
        <w:tc>
          <w:tcPr>
            <w:tcW w:w="10801" w:type="dxa"/>
            <w:tcBorders>
              <w:top w:val="nil"/>
              <w:left w:val="nil"/>
              <w:bottom w:val="nil"/>
              <w:right w:val="nil"/>
            </w:tcBorders>
          </w:tcPr>
          <w:p w14:paraId="236DEAB0" w14:textId="77777777" w:rsidR="00E76F31" w:rsidRPr="004A50B4" w:rsidRDefault="0030642C" w:rsidP="00E84C93">
            <w:pPr>
              <w:spacing w:after="0" w:line="259" w:lineRule="auto"/>
              <w:ind w:left="451" w:firstLine="0"/>
              <w:jc w:val="both"/>
              <w:rPr>
                <w:sz w:val="22"/>
              </w:rPr>
            </w:pPr>
            <w:r w:rsidRPr="004A50B4">
              <w:rPr>
                <w:sz w:val="22"/>
              </w:rPr>
              <w:t xml:space="preserve"> </w:t>
            </w:r>
            <w:r w:rsidRPr="004A50B4">
              <w:rPr>
                <w:b/>
                <w:sz w:val="22"/>
              </w:rPr>
              <w:t xml:space="preserve">Names: </w:t>
            </w:r>
            <w:r w:rsidRPr="004A50B4">
              <w:rPr>
                <w:sz w:val="22"/>
              </w:rPr>
              <w:t xml:space="preserve">List name(s) of schools participating in Afterschool Care Program. </w:t>
            </w:r>
          </w:p>
        </w:tc>
        <w:tc>
          <w:tcPr>
            <w:tcW w:w="721" w:type="dxa"/>
            <w:tcBorders>
              <w:top w:val="nil"/>
              <w:left w:val="nil"/>
              <w:bottom w:val="nil"/>
              <w:right w:val="nil"/>
            </w:tcBorders>
          </w:tcPr>
          <w:p w14:paraId="4AD11869" w14:textId="77777777" w:rsidR="00E76F31" w:rsidRPr="004A50B4" w:rsidRDefault="00E76F31" w:rsidP="00E84C93">
            <w:pPr>
              <w:spacing w:after="160" w:line="259" w:lineRule="auto"/>
              <w:ind w:left="0" w:firstLine="0"/>
              <w:jc w:val="both"/>
              <w:rPr>
                <w:sz w:val="22"/>
              </w:rPr>
            </w:pPr>
          </w:p>
        </w:tc>
        <w:tc>
          <w:tcPr>
            <w:tcW w:w="2767" w:type="dxa"/>
            <w:tcBorders>
              <w:top w:val="nil"/>
              <w:left w:val="nil"/>
              <w:bottom w:val="nil"/>
              <w:right w:val="nil"/>
            </w:tcBorders>
          </w:tcPr>
          <w:p w14:paraId="52A25001" w14:textId="469C8FFD" w:rsidR="00FF6624" w:rsidRPr="004A50B4" w:rsidRDefault="004A50B4" w:rsidP="00E84C93">
            <w:pPr>
              <w:spacing w:after="0" w:line="259" w:lineRule="auto"/>
              <w:ind w:left="0" w:firstLine="0"/>
              <w:rPr>
                <w:sz w:val="22"/>
              </w:rPr>
            </w:pPr>
            <w:r w:rsidRPr="004A50B4">
              <w:rPr>
                <w:sz w:val="22"/>
              </w:rPr>
              <w:t>A – A</w:t>
            </w:r>
            <w:r w:rsidR="00FF6624" w:rsidRPr="004A50B4">
              <w:rPr>
                <w:sz w:val="22"/>
              </w:rPr>
              <w:t>pproved</w:t>
            </w:r>
          </w:p>
          <w:p w14:paraId="37E42ABA" w14:textId="4BA1F29B" w:rsidR="00E76F31" w:rsidRPr="004A50B4" w:rsidRDefault="004A50B4" w:rsidP="00E84C93">
            <w:pPr>
              <w:spacing w:after="0" w:line="259" w:lineRule="auto"/>
              <w:ind w:left="0" w:firstLine="0"/>
              <w:rPr>
                <w:sz w:val="22"/>
              </w:rPr>
            </w:pPr>
            <w:r w:rsidRPr="004A50B4">
              <w:rPr>
                <w:sz w:val="22"/>
              </w:rPr>
              <w:t>D – D</w:t>
            </w:r>
            <w:r w:rsidR="0030642C" w:rsidRPr="004A50B4">
              <w:rPr>
                <w:sz w:val="22"/>
              </w:rPr>
              <w:t xml:space="preserve">enied </w:t>
            </w:r>
          </w:p>
        </w:tc>
      </w:tr>
      <w:tr w:rsidR="00E76F31" w:rsidRPr="004A50B4" w14:paraId="23FAE9D7" w14:textId="77777777" w:rsidTr="008D024B">
        <w:trPr>
          <w:trHeight w:val="1086"/>
          <w:jc w:val="center"/>
        </w:trPr>
        <w:tc>
          <w:tcPr>
            <w:tcW w:w="10801" w:type="dxa"/>
            <w:tcBorders>
              <w:top w:val="nil"/>
              <w:left w:val="nil"/>
              <w:bottom w:val="nil"/>
              <w:right w:val="nil"/>
            </w:tcBorders>
          </w:tcPr>
          <w:p w14:paraId="300616FF" w14:textId="2AE409ED" w:rsidR="00E76F31" w:rsidRPr="004A50B4" w:rsidRDefault="0030642C" w:rsidP="00E84C93">
            <w:pPr>
              <w:numPr>
                <w:ilvl w:val="0"/>
                <w:numId w:val="3"/>
              </w:numPr>
              <w:spacing w:after="0" w:line="259" w:lineRule="auto"/>
              <w:ind w:hanging="269"/>
              <w:jc w:val="both"/>
              <w:rPr>
                <w:sz w:val="22"/>
              </w:rPr>
            </w:pPr>
            <w:r w:rsidRPr="004A50B4">
              <w:rPr>
                <w:b/>
                <w:sz w:val="22"/>
              </w:rPr>
              <w:t>Description</w:t>
            </w:r>
            <w:r w:rsidRPr="004A50B4">
              <w:rPr>
                <w:sz w:val="22"/>
              </w:rPr>
              <w:t xml:space="preserve">: Description of program (i.e. homework assistance, tutorial, </w:t>
            </w:r>
            <w:r w:rsidR="001D52CF">
              <w:rPr>
                <w:sz w:val="22"/>
              </w:rPr>
              <w:t>enrichment</w:t>
            </w:r>
            <w:r w:rsidRPr="004A50B4">
              <w:rPr>
                <w:sz w:val="22"/>
              </w:rPr>
              <w:t>, and afterschool care)</w:t>
            </w:r>
          </w:p>
          <w:p w14:paraId="74AD1464" w14:textId="2457E09E" w:rsidR="00E76F31" w:rsidRPr="004A50B4" w:rsidRDefault="0030642C" w:rsidP="00E84C93">
            <w:pPr>
              <w:numPr>
                <w:ilvl w:val="0"/>
                <w:numId w:val="3"/>
              </w:numPr>
              <w:spacing w:after="0" w:line="259" w:lineRule="auto"/>
              <w:ind w:hanging="269"/>
              <w:jc w:val="both"/>
              <w:rPr>
                <w:sz w:val="22"/>
              </w:rPr>
            </w:pPr>
            <w:r w:rsidRPr="004A50B4">
              <w:rPr>
                <w:b/>
                <w:sz w:val="22"/>
              </w:rPr>
              <w:t>F</w:t>
            </w:r>
            <w:r w:rsidR="004A50B4">
              <w:rPr>
                <w:b/>
                <w:sz w:val="22"/>
              </w:rPr>
              <w:t>/</w:t>
            </w:r>
            <w:r w:rsidRPr="004A50B4">
              <w:rPr>
                <w:b/>
                <w:sz w:val="22"/>
              </w:rPr>
              <w:t>R %:</w:t>
            </w:r>
            <w:r w:rsidRPr="004A50B4">
              <w:rPr>
                <w:sz w:val="22"/>
              </w:rPr>
              <w:t xml:space="preserve"> Percentage of students eligible for free and </w:t>
            </w:r>
            <w:r w:rsidR="007511F2" w:rsidRPr="004A50B4">
              <w:rPr>
                <w:sz w:val="22"/>
              </w:rPr>
              <w:t>reduced</w:t>
            </w:r>
            <w:r w:rsidR="007511F2">
              <w:rPr>
                <w:sz w:val="22"/>
              </w:rPr>
              <w:t>-price</w:t>
            </w:r>
            <w:r w:rsidRPr="004A50B4">
              <w:rPr>
                <w:sz w:val="22"/>
              </w:rPr>
              <w:t xml:space="preserve"> meals</w:t>
            </w:r>
          </w:p>
          <w:p w14:paraId="2EF445C7" w14:textId="77475651" w:rsidR="00E76F31" w:rsidRPr="004A50B4" w:rsidRDefault="0030642C" w:rsidP="00E84C93">
            <w:pPr>
              <w:numPr>
                <w:ilvl w:val="0"/>
                <w:numId w:val="3"/>
              </w:numPr>
              <w:spacing w:after="0" w:line="259" w:lineRule="auto"/>
              <w:ind w:hanging="269"/>
              <w:jc w:val="both"/>
              <w:rPr>
                <w:sz w:val="22"/>
              </w:rPr>
            </w:pPr>
            <w:r w:rsidRPr="004A50B4">
              <w:rPr>
                <w:b/>
                <w:sz w:val="22"/>
              </w:rPr>
              <w:t>A or N</w:t>
            </w:r>
            <w:r w:rsidRPr="004A50B4">
              <w:rPr>
                <w:sz w:val="22"/>
              </w:rPr>
              <w:t>: Indicate the type of program</w:t>
            </w:r>
            <w:r w:rsidR="004A50B4">
              <w:rPr>
                <w:sz w:val="22"/>
              </w:rPr>
              <w:t xml:space="preserve"> (A – A</w:t>
            </w:r>
            <w:r w:rsidRPr="004A50B4">
              <w:rPr>
                <w:sz w:val="22"/>
              </w:rPr>
              <w:t>rea Eligible</w:t>
            </w:r>
            <w:r w:rsidR="004A50B4">
              <w:rPr>
                <w:sz w:val="22"/>
              </w:rPr>
              <w:t>; N – N</w:t>
            </w:r>
            <w:r w:rsidRPr="004A50B4">
              <w:rPr>
                <w:sz w:val="22"/>
              </w:rPr>
              <w:t>on-Area Eligible</w:t>
            </w:r>
            <w:r w:rsidR="004A50B4">
              <w:rPr>
                <w:sz w:val="22"/>
              </w:rPr>
              <w:t>)</w:t>
            </w:r>
          </w:p>
          <w:p w14:paraId="6C25AA19" w14:textId="77777777" w:rsidR="00E76F31" w:rsidRPr="004A50B4" w:rsidRDefault="0030642C" w:rsidP="00E84C93">
            <w:pPr>
              <w:numPr>
                <w:ilvl w:val="0"/>
                <w:numId w:val="3"/>
              </w:numPr>
              <w:spacing w:after="0" w:line="259" w:lineRule="auto"/>
              <w:ind w:hanging="269"/>
              <w:jc w:val="both"/>
              <w:rPr>
                <w:sz w:val="22"/>
              </w:rPr>
            </w:pPr>
            <w:r w:rsidRPr="004A50B4">
              <w:rPr>
                <w:b/>
                <w:sz w:val="22"/>
              </w:rPr>
              <w:t>H/O</w:t>
            </w:r>
            <w:r w:rsidRPr="004A50B4">
              <w:rPr>
                <w:sz w:val="22"/>
              </w:rPr>
              <w:t xml:space="preserve">: Hours of Operation </w:t>
            </w:r>
          </w:p>
        </w:tc>
        <w:tc>
          <w:tcPr>
            <w:tcW w:w="721" w:type="dxa"/>
            <w:tcBorders>
              <w:top w:val="nil"/>
              <w:left w:val="nil"/>
              <w:bottom w:val="nil"/>
              <w:right w:val="nil"/>
            </w:tcBorders>
          </w:tcPr>
          <w:p w14:paraId="7BFB73DE"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2767" w:type="dxa"/>
            <w:tcBorders>
              <w:top w:val="nil"/>
              <w:left w:val="nil"/>
              <w:bottom w:val="nil"/>
              <w:right w:val="nil"/>
            </w:tcBorders>
          </w:tcPr>
          <w:p w14:paraId="78991656" w14:textId="1EE4FF93" w:rsidR="00E76F31" w:rsidRPr="004A50B4" w:rsidRDefault="0030642C" w:rsidP="00E84C93">
            <w:pPr>
              <w:spacing w:after="0" w:line="259" w:lineRule="auto"/>
              <w:ind w:left="0" w:firstLine="0"/>
              <w:rPr>
                <w:sz w:val="22"/>
              </w:rPr>
            </w:pPr>
            <w:r w:rsidRPr="004A50B4">
              <w:rPr>
                <w:sz w:val="22"/>
              </w:rPr>
              <w:t>Reason for Denial</w:t>
            </w:r>
            <w:r w:rsidR="004A50B4" w:rsidRPr="004A50B4">
              <w:rPr>
                <w:sz w:val="22"/>
              </w:rPr>
              <w:t>,</w:t>
            </w:r>
            <w:r w:rsidRPr="004A50B4">
              <w:rPr>
                <w:sz w:val="22"/>
              </w:rPr>
              <w:t xml:space="preserve"> if applicable </w:t>
            </w:r>
          </w:p>
        </w:tc>
      </w:tr>
    </w:tbl>
    <w:p w14:paraId="6BE995AD" w14:textId="77777777" w:rsidR="00E76F31" w:rsidRPr="004A50B4" w:rsidRDefault="0030642C" w:rsidP="00E84C93">
      <w:pPr>
        <w:spacing w:after="0" w:line="259" w:lineRule="auto"/>
        <w:ind w:left="0" w:firstLine="0"/>
        <w:jc w:val="both"/>
        <w:rPr>
          <w:sz w:val="22"/>
        </w:rPr>
      </w:pPr>
      <w:r w:rsidRPr="004A50B4">
        <w:rPr>
          <w:sz w:val="22"/>
        </w:rPr>
        <w:t xml:space="preserve"> </w:t>
      </w:r>
    </w:p>
    <w:tbl>
      <w:tblPr>
        <w:tblStyle w:val="TableGrid1"/>
        <w:tblW w:w="14221" w:type="dxa"/>
        <w:jc w:val="center"/>
        <w:tblInd w:w="0" w:type="dxa"/>
        <w:tblCellMar>
          <w:top w:w="5" w:type="dxa"/>
          <w:left w:w="106" w:type="dxa"/>
          <w:right w:w="80" w:type="dxa"/>
        </w:tblCellMar>
        <w:tblLook w:val="04A0" w:firstRow="1" w:lastRow="0" w:firstColumn="1" w:lastColumn="0" w:noHBand="0" w:noVBand="1"/>
      </w:tblPr>
      <w:tblGrid>
        <w:gridCol w:w="1188"/>
        <w:gridCol w:w="3692"/>
        <w:gridCol w:w="2880"/>
        <w:gridCol w:w="629"/>
        <w:gridCol w:w="900"/>
        <w:gridCol w:w="720"/>
        <w:gridCol w:w="1802"/>
        <w:gridCol w:w="809"/>
        <w:gridCol w:w="1601"/>
      </w:tblGrid>
      <w:tr w:rsidR="00E76F31" w:rsidRPr="004A50B4" w14:paraId="05017E80" w14:textId="77777777" w:rsidTr="008D024B">
        <w:trPr>
          <w:trHeight w:val="239"/>
          <w:jc w:val="center"/>
        </w:trPr>
        <w:tc>
          <w:tcPr>
            <w:tcW w:w="1188" w:type="dxa"/>
            <w:tcBorders>
              <w:top w:val="single" w:sz="4" w:space="0" w:color="000000"/>
              <w:left w:val="single" w:sz="4" w:space="0" w:color="000000"/>
              <w:bottom w:val="single" w:sz="4" w:space="0" w:color="000000"/>
              <w:right w:val="nil"/>
            </w:tcBorders>
            <w:vAlign w:val="center"/>
          </w:tcPr>
          <w:p w14:paraId="7B1FED01" w14:textId="77777777" w:rsidR="00E76F31" w:rsidRPr="004A50B4" w:rsidRDefault="00E76F31" w:rsidP="004A50B4">
            <w:pPr>
              <w:spacing w:after="160" w:line="259" w:lineRule="auto"/>
              <w:ind w:left="0" w:firstLine="0"/>
              <w:jc w:val="center"/>
              <w:rPr>
                <w:sz w:val="22"/>
              </w:rPr>
            </w:pPr>
          </w:p>
        </w:tc>
        <w:tc>
          <w:tcPr>
            <w:tcW w:w="3692" w:type="dxa"/>
            <w:tcBorders>
              <w:top w:val="single" w:sz="4" w:space="0" w:color="000000"/>
              <w:left w:val="nil"/>
              <w:bottom w:val="single" w:sz="4" w:space="0" w:color="000000"/>
              <w:right w:val="nil"/>
            </w:tcBorders>
            <w:vAlign w:val="center"/>
          </w:tcPr>
          <w:p w14:paraId="12D43395" w14:textId="77777777" w:rsidR="00E76F31" w:rsidRPr="004A50B4" w:rsidRDefault="00E76F31" w:rsidP="004A50B4">
            <w:pPr>
              <w:spacing w:after="160" w:line="259" w:lineRule="auto"/>
              <w:ind w:left="0" w:firstLine="0"/>
              <w:jc w:val="center"/>
              <w:rPr>
                <w:sz w:val="22"/>
              </w:rPr>
            </w:pPr>
          </w:p>
        </w:tc>
        <w:tc>
          <w:tcPr>
            <w:tcW w:w="2880" w:type="dxa"/>
            <w:tcBorders>
              <w:top w:val="single" w:sz="4" w:space="0" w:color="000000"/>
              <w:left w:val="nil"/>
              <w:bottom w:val="single" w:sz="4" w:space="0" w:color="000000"/>
              <w:right w:val="nil"/>
            </w:tcBorders>
            <w:vAlign w:val="center"/>
          </w:tcPr>
          <w:p w14:paraId="71CB841D" w14:textId="265C4DC4" w:rsidR="00E76F31" w:rsidRPr="004A50B4" w:rsidRDefault="0030642C" w:rsidP="004A50B4">
            <w:pPr>
              <w:spacing w:after="0" w:line="259" w:lineRule="auto"/>
              <w:ind w:left="485" w:firstLine="0"/>
              <w:jc w:val="center"/>
              <w:rPr>
                <w:sz w:val="22"/>
              </w:rPr>
            </w:pPr>
            <w:r w:rsidRPr="004A50B4">
              <w:rPr>
                <w:b/>
                <w:sz w:val="22"/>
              </w:rPr>
              <w:t>SFA U</w:t>
            </w:r>
            <w:r w:rsidR="004A50B4">
              <w:rPr>
                <w:b/>
                <w:sz w:val="22"/>
              </w:rPr>
              <w:t>se</w:t>
            </w:r>
          </w:p>
        </w:tc>
        <w:tc>
          <w:tcPr>
            <w:tcW w:w="629" w:type="dxa"/>
            <w:tcBorders>
              <w:top w:val="single" w:sz="4" w:space="0" w:color="000000"/>
              <w:left w:val="nil"/>
              <w:bottom w:val="single" w:sz="4" w:space="0" w:color="000000"/>
              <w:right w:val="nil"/>
            </w:tcBorders>
            <w:vAlign w:val="center"/>
          </w:tcPr>
          <w:p w14:paraId="27983416" w14:textId="77777777" w:rsidR="00E76F31" w:rsidRPr="004A50B4" w:rsidRDefault="00E76F31" w:rsidP="004A50B4">
            <w:pPr>
              <w:spacing w:after="160" w:line="259" w:lineRule="auto"/>
              <w:ind w:left="0" w:firstLine="0"/>
              <w:jc w:val="center"/>
              <w:rPr>
                <w:sz w:val="22"/>
              </w:rPr>
            </w:pPr>
          </w:p>
        </w:tc>
        <w:tc>
          <w:tcPr>
            <w:tcW w:w="900" w:type="dxa"/>
            <w:tcBorders>
              <w:top w:val="single" w:sz="4" w:space="0" w:color="000000"/>
              <w:left w:val="nil"/>
              <w:bottom w:val="single" w:sz="4" w:space="0" w:color="000000"/>
              <w:right w:val="nil"/>
            </w:tcBorders>
            <w:vAlign w:val="center"/>
          </w:tcPr>
          <w:p w14:paraId="15130B08" w14:textId="77777777" w:rsidR="00E76F31" w:rsidRPr="004A50B4" w:rsidRDefault="00E76F31" w:rsidP="004A50B4">
            <w:pPr>
              <w:spacing w:after="160" w:line="259" w:lineRule="auto"/>
              <w:ind w:left="0" w:firstLine="0"/>
              <w:jc w:val="center"/>
              <w:rPr>
                <w:sz w:val="22"/>
              </w:rPr>
            </w:pPr>
          </w:p>
        </w:tc>
        <w:tc>
          <w:tcPr>
            <w:tcW w:w="720" w:type="dxa"/>
            <w:tcBorders>
              <w:top w:val="single" w:sz="4" w:space="0" w:color="000000"/>
              <w:left w:val="nil"/>
              <w:bottom w:val="single" w:sz="4" w:space="0" w:color="000000"/>
              <w:right w:val="nil"/>
            </w:tcBorders>
            <w:vAlign w:val="center"/>
          </w:tcPr>
          <w:p w14:paraId="169AFFFC" w14:textId="77777777" w:rsidR="00E76F31" w:rsidRPr="004A50B4" w:rsidRDefault="00E76F31" w:rsidP="004A50B4">
            <w:pPr>
              <w:spacing w:after="160" w:line="259" w:lineRule="auto"/>
              <w:ind w:left="0" w:firstLine="0"/>
              <w:jc w:val="center"/>
              <w:rPr>
                <w:sz w:val="22"/>
              </w:rPr>
            </w:pPr>
          </w:p>
        </w:tc>
        <w:tc>
          <w:tcPr>
            <w:tcW w:w="1802" w:type="dxa"/>
            <w:tcBorders>
              <w:top w:val="single" w:sz="4" w:space="0" w:color="000000"/>
              <w:left w:val="nil"/>
              <w:bottom w:val="single" w:sz="4" w:space="0" w:color="000000"/>
              <w:right w:val="single" w:sz="4" w:space="0" w:color="000000"/>
            </w:tcBorders>
            <w:vAlign w:val="center"/>
          </w:tcPr>
          <w:p w14:paraId="535B245D" w14:textId="77777777" w:rsidR="00E76F31" w:rsidRPr="004A50B4" w:rsidRDefault="00E76F31" w:rsidP="004A50B4">
            <w:pPr>
              <w:spacing w:after="160" w:line="259" w:lineRule="auto"/>
              <w:ind w:left="0" w:firstLine="0"/>
              <w:jc w:val="center"/>
              <w:rPr>
                <w:sz w:val="22"/>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8ED801" w14:textId="21737EF3" w:rsidR="00E76F31" w:rsidRPr="004A50B4" w:rsidRDefault="0030642C" w:rsidP="004A50B4">
            <w:pPr>
              <w:spacing w:after="0" w:line="259" w:lineRule="auto"/>
              <w:ind w:left="0" w:right="30" w:firstLine="0"/>
              <w:jc w:val="center"/>
              <w:rPr>
                <w:sz w:val="22"/>
              </w:rPr>
            </w:pPr>
            <w:r w:rsidRPr="004A50B4">
              <w:rPr>
                <w:b/>
                <w:sz w:val="22"/>
              </w:rPr>
              <w:t>GaDOE U</w:t>
            </w:r>
            <w:r w:rsidR="004A50B4">
              <w:rPr>
                <w:b/>
                <w:sz w:val="22"/>
              </w:rPr>
              <w:t>se</w:t>
            </w:r>
            <w:r w:rsidRPr="004A50B4">
              <w:rPr>
                <w:b/>
                <w:sz w:val="22"/>
              </w:rPr>
              <w:t xml:space="preserve"> O</w:t>
            </w:r>
            <w:r w:rsidR="004A50B4">
              <w:rPr>
                <w:b/>
                <w:sz w:val="22"/>
              </w:rPr>
              <w:t>nly</w:t>
            </w:r>
          </w:p>
        </w:tc>
      </w:tr>
      <w:tr w:rsidR="00E76F31" w:rsidRPr="004A50B4" w14:paraId="6FDF2492" w14:textId="77777777" w:rsidTr="008D024B">
        <w:trPr>
          <w:trHeight w:val="630"/>
          <w:jc w:val="center"/>
        </w:trPr>
        <w:tc>
          <w:tcPr>
            <w:tcW w:w="1188" w:type="dxa"/>
            <w:tcBorders>
              <w:top w:val="single" w:sz="4" w:space="0" w:color="000000"/>
              <w:left w:val="single" w:sz="4" w:space="0" w:color="000000"/>
              <w:bottom w:val="single" w:sz="4" w:space="0" w:color="000000"/>
              <w:right w:val="single" w:sz="4" w:space="0" w:color="000000"/>
            </w:tcBorders>
          </w:tcPr>
          <w:p w14:paraId="255EA9B3" w14:textId="253C5B65" w:rsidR="00E76F31" w:rsidRPr="004A50B4" w:rsidRDefault="0030642C" w:rsidP="004A50B4">
            <w:pPr>
              <w:spacing w:after="0" w:line="259" w:lineRule="auto"/>
              <w:ind w:left="0" w:right="29" w:firstLine="0"/>
              <w:jc w:val="center"/>
              <w:rPr>
                <w:sz w:val="22"/>
              </w:rPr>
            </w:pPr>
            <w:r w:rsidRPr="004A50B4">
              <w:rPr>
                <w:b/>
                <w:sz w:val="22"/>
              </w:rPr>
              <w:t>T</w:t>
            </w:r>
            <w:r w:rsidR="004A50B4">
              <w:rPr>
                <w:b/>
                <w:sz w:val="22"/>
              </w:rPr>
              <w:t>ime</w:t>
            </w:r>
          </w:p>
          <w:p w14:paraId="3BA11085" w14:textId="0100EC77" w:rsidR="00E76F31" w:rsidRPr="004A50B4" w:rsidRDefault="0030642C" w:rsidP="004A50B4">
            <w:pPr>
              <w:spacing w:after="0" w:line="259" w:lineRule="auto"/>
              <w:jc w:val="center"/>
              <w:rPr>
                <w:sz w:val="22"/>
              </w:rPr>
            </w:pPr>
            <w:r w:rsidRPr="004A50B4">
              <w:rPr>
                <w:b/>
                <w:sz w:val="22"/>
              </w:rPr>
              <w:t>S</w:t>
            </w:r>
            <w:r w:rsidR="004A50B4">
              <w:rPr>
                <w:b/>
                <w:sz w:val="22"/>
              </w:rPr>
              <w:t>chool</w:t>
            </w:r>
          </w:p>
          <w:p w14:paraId="2D0385A6" w14:textId="14FBDE68" w:rsidR="00E76F31" w:rsidRPr="004A50B4" w:rsidRDefault="0030642C" w:rsidP="004A50B4">
            <w:pPr>
              <w:spacing w:after="0" w:line="259" w:lineRule="auto"/>
              <w:ind w:left="22" w:firstLine="0"/>
              <w:jc w:val="center"/>
              <w:rPr>
                <w:sz w:val="22"/>
              </w:rPr>
            </w:pPr>
            <w:r w:rsidRPr="004A50B4">
              <w:rPr>
                <w:b/>
                <w:sz w:val="22"/>
              </w:rPr>
              <w:t>D</w:t>
            </w:r>
            <w:r w:rsidR="004A50B4">
              <w:rPr>
                <w:b/>
                <w:sz w:val="22"/>
              </w:rPr>
              <w:t xml:space="preserve">ay </w:t>
            </w:r>
            <w:r w:rsidRPr="004A50B4">
              <w:rPr>
                <w:b/>
                <w:sz w:val="22"/>
              </w:rPr>
              <w:t>E</w:t>
            </w:r>
            <w:r w:rsidR="004A50B4">
              <w:rPr>
                <w:b/>
                <w:sz w:val="22"/>
              </w:rPr>
              <w:t>nds</w:t>
            </w:r>
          </w:p>
        </w:tc>
        <w:tc>
          <w:tcPr>
            <w:tcW w:w="3692" w:type="dxa"/>
            <w:tcBorders>
              <w:top w:val="single" w:sz="4" w:space="0" w:color="000000"/>
              <w:left w:val="single" w:sz="4" w:space="0" w:color="000000"/>
              <w:bottom w:val="single" w:sz="4" w:space="0" w:color="000000"/>
              <w:right w:val="single" w:sz="4" w:space="0" w:color="000000"/>
            </w:tcBorders>
          </w:tcPr>
          <w:p w14:paraId="7B2B0825" w14:textId="331302A1" w:rsidR="00E76F31" w:rsidRPr="004A50B4" w:rsidRDefault="00E76F31" w:rsidP="004A50B4">
            <w:pPr>
              <w:spacing w:after="0" w:line="259" w:lineRule="auto"/>
              <w:ind w:left="19" w:firstLine="0"/>
              <w:jc w:val="center"/>
              <w:rPr>
                <w:sz w:val="22"/>
              </w:rPr>
            </w:pPr>
          </w:p>
          <w:p w14:paraId="3CE46149" w14:textId="13FCA891" w:rsidR="00E76F31" w:rsidRPr="004A50B4" w:rsidRDefault="0030642C" w:rsidP="004A50B4">
            <w:pPr>
              <w:spacing w:after="0" w:line="259" w:lineRule="auto"/>
              <w:ind w:left="0" w:right="34" w:firstLine="0"/>
              <w:jc w:val="center"/>
              <w:rPr>
                <w:sz w:val="22"/>
              </w:rPr>
            </w:pPr>
            <w:r w:rsidRPr="004A50B4">
              <w:rPr>
                <w:b/>
                <w:sz w:val="22"/>
              </w:rPr>
              <w:t>N</w:t>
            </w:r>
            <w:r w:rsidR="004A50B4">
              <w:rPr>
                <w:b/>
                <w:sz w:val="22"/>
              </w:rPr>
              <w:t>ame of School</w:t>
            </w:r>
          </w:p>
        </w:tc>
        <w:tc>
          <w:tcPr>
            <w:tcW w:w="2880" w:type="dxa"/>
            <w:tcBorders>
              <w:top w:val="single" w:sz="4" w:space="0" w:color="000000"/>
              <w:left w:val="single" w:sz="4" w:space="0" w:color="000000"/>
              <w:bottom w:val="single" w:sz="4" w:space="0" w:color="000000"/>
              <w:right w:val="single" w:sz="4" w:space="0" w:color="000000"/>
            </w:tcBorders>
          </w:tcPr>
          <w:p w14:paraId="47BD0F0E" w14:textId="77777777" w:rsidR="004A50B4" w:rsidRDefault="004A50B4" w:rsidP="004A50B4">
            <w:pPr>
              <w:spacing w:after="0" w:line="259" w:lineRule="auto"/>
              <w:ind w:left="72" w:firstLine="0"/>
              <w:jc w:val="center"/>
              <w:rPr>
                <w:b/>
                <w:sz w:val="22"/>
              </w:rPr>
            </w:pPr>
          </w:p>
          <w:p w14:paraId="20751273" w14:textId="460BA4C6" w:rsidR="00E76F31" w:rsidRPr="004A50B4" w:rsidRDefault="004A50B4" w:rsidP="004A50B4">
            <w:pPr>
              <w:spacing w:after="0" w:line="259" w:lineRule="auto"/>
              <w:ind w:left="72" w:firstLine="0"/>
              <w:jc w:val="center"/>
              <w:rPr>
                <w:b/>
                <w:sz w:val="22"/>
              </w:rPr>
            </w:pPr>
            <w:r>
              <w:rPr>
                <w:b/>
                <w:sz w:val="22"/>
              </w:rPr>
              <w:t>Description of Program</w:t>
            </w:r>
          </w:p>
        </w:tc>
        <w:tc>
          <w:tcPr>
            <w:tcW w:w="629" w:type="dxa"/>
            <w:tcBorders>
              <w:top w:val="single" w:sz="4" w:space="0" w:color="000000"/>
              <w:left w:val="single" w:sz="4" w:space="0" w:color="000000"/>
              <w:bottom w:val="single" w:sz="4" w:space="0" w:color="000000"/>
              <w:right w:val="single" w:sz="4" w:space="0" w:color="000000"/>
            </w:tcBorders>
          </w:tcPr>
          <w:p w14:paraId="70FC4665" w14:textId="77777777" w:rsidR="004A50B4" w:rsidRDefault="004A50B4" w:rsidP="004A50B4">
            <w:pPr>
              <w:spacing w:after="0" w:line="259" w:lineRule="auto"/>
              <w:ind w:left="125" w:hanging="65"/>
              <w:jc w:val="center"/>
              <w:rPr>
                <w:b/>
                <w:sz w:val="22"/>
              </w:rPr>
            </w:pPr>
          </w:p>
          <w:p w14:paraId="465192F4" w14:textId="3E201CC3" w:rsidR="00E76F31" w:rsidRPr="004A50B4" w:rsidRDefault="0030642C" w:rsidP="004A50B4">
            <w:pPr>
              <w:spacing w:after="0" w:line="259" w:lineRule="auto"/>
              <w:ind w:left="125" w:hanging="65"/>
              <w:rPr>
                <w:sz w:val="22"/>
              </w:rPr>
            </w:pPr>
            <w:r w:rsidRPr="004A50B4">
              <w:rPr>
                <w:b/>
                <w:sz w:val="22"/>
              </w:rPr>
              <w:t>F/R %</w:t>
            </w:r>
          </w:p>
        </w:tc>
        <w:tc>
          <w:tcPr>
            <w:tcW w:w="900" w:type="dxa"/>
            <w:tcBorders>
              <w:top w:val="single" w:sz="4" w:space="0" w:color="000000"/>
              <w:left w:val="single" w:sz="4" w:space="0" w:color="000000"/>
              <w:bottom w:val="single" w:sz="4" w:space="0" w:color="000000"/>
              <w:right w:val="single" w:sz="4" w:space="0" w:color="000000"/>
            </w:tcBorders>
          </w:tcPr>
          <w:p w14:paraId="4E4ED44E" w14:textId="77777777" w:rsidR="004A50B4" w:rsidRDefault="004A50B4" w:rsidP="004A50B4">
            <w:pPr>
              <w:spacing w:after="0" w:line="259" w:lineRule="auto"/>
              <w:ind w:left="0" w:right="28" w:firstLine="0"/>
              <w:jc w:val="center"/>
              <w:rPr>
                <w:b/>
                <w:sz w:val="22"/>
              </w:rPr>
            </w:pPr>
          </w:p>
          <w:p w14:paraId="427F77ED" w14:textId="19257D91" w:rsidR="00E76F31" w:rsidRPr="004A50B4" w:rsidRDefault="0030642C" w:rsidP="004A50B4">
            <w:pPr>
              <w:spacing w:after="0" w:line="259" w:lineRule="auto"/>
              <w:ind w:left="0" w:right="28" w:firstLine="0"/>
              <w:jc w:val="center"/>
              <w:rPr>
                <w:sz w:val="22"/>
              </w:rPr>
            </w:pPr>
            <w:r w:rsidRPr="004A50B4">
              <w:rPr>
                <w:b/>
                <w:sz w:val="22"/>
              </w:rPr>
              <w:t>A or N</w:t>
            </w:r>
          </w:p>
        </w:tc>
        <w:tc>
          <w:tcPr>
            <w:tcW w:w="720" w:type="dxa"/>
            <w:tcBorders>
              <w:top w:val="single" w:sz="4" w:space="0" w:color="000000"/>
              <w:left w:val="single" w:sz="4" w:space="0" w:color="000000"/>
              <w:bottom w:val="single" w:sz="4" w:space="0" w:color="000000"/>
              <w:right w:val="single" w:sz="4" w:space="0" w:color="000000"/>
            </w:tcBorders>
          </w:tcPr>
          <w:p w14:paraId="71388DA6" w14:textId="77777777" w:rsidR="004A50B4" w:rsidRDefault="004A50B4" w:rsidP="004A50B4">
            <w:pPr>
              <w:spacing w:after="0" w:line="259" w:lineRule="auto"/>
              <w:ind w:left="0" w:right="27" w:firstLine="0"/>
              <w:jc w:val="center"/>
              <w:rPr>
                <w:b/>
                <w:sz w:val="22"/>
              </w:rPr>
            </w:pPr>
          </w:p>
          <w:p w14:paraId="2F289E68" w14:textId="413389C1" w:rsidR="00E76F31" w:rsidRPr="004A50B4" w:rsidRDefault="0030642C" w:rsidP="004A50B4">
            <w:pPr>
              <w:spacing w:after="0" w:line="259" w:lineRule="auto"/>
              <w:ind w:left="0" w:right="27" w:firstLine="0"/>
              <w:jc w:val="center"/>
              <w:rPr>
                <w:sz w:val="22"/>
              </w:rPr>
            </w:pPr>
            <w:r w:rsidRPr="004A50B4">
              <w:rPr>
                <w:b/>
                <w:sz w:val="22"/>
              </w:rPr>
              <w:t>H/O</w:t>
            </w:r>
          </w:p>
        </w:tc>
        <w:tc>
          <w:tcPr>
            <w:tcW w:w="1802" w:type="dxa"/>
            <w:tcBorders>
              <w:top w:val="single" w:sz="4" w:space="0" w:color="000000"/>
              <w:left w:val="single" w:sz="4" w:space="0" w:color="000000"/>
              <w:bottom w:val="single" w:sz="4" w:space="0" w:color="000000"/>
              <w:right w:val="single" w:sz="4" w:space="0" w:color="000000"/>
            </w:tcBorders>
          </w:tcPr>
          <w:p w14:paraId="6BC2AEAA" w14:textId="77777777" w:rsidR="004A50B4" w:rsidRDefault="004A50B4" w:rsidP="004A50B4">
            <w:pPr>
              <w:spacing w:after="0" w:line="259" w:lineRule="auto"/>
              <w:ind w:left="0" w:firstLine="0"/>
              <w:jc w:val="center"/>
              <w:rPr>
                <w:b/>
                <w:sz w:val="22"/>
              </w:rPr>
            </w:pPr>
          </w:p>
          <w:p w14:paraId="4451D76B" w14:textId="219EFFA9" w:rsidR="00E76F31" w:rsidRPr="004A50B4" w:rsidRDefault="0030642C" w:rsidP="004A50B4">
            <w:pPr>
              <w:spacing w:after="0" w:line="259" w:lineRule="auto"/>
              <w:ind w:left="0" w:firstLine="0"/>
              <w:jc w:val="center"/>
              <w:rPr>
                <w:sz w:val="22"/>
              </w:rPr>
            </w:pPr>
            <w:r w:rsidRPr="004A50B4">
              <w:rPr>
                <w:b/>
                <w:sz w:val="22"/>
              </w:rPr>
              <w:t>Months of Operation</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14:paraId="5311091D" w14:textId="77777777" w:rsidR="004A50B4" w:rsidRDefault="004A50B4" w:rsidP="004A50B4">
            <w:pPr>
              <w:spacing w:after="0" w:line="259" w:lineRule="auto"/>
              <w:ind w:left="0" w:right="30" w:firstLine="0"/>
              <w:jc w:val="center"/>
              <w:rPr>
                <w:b/>
                <w:sz w:val="22"/>
              </w:rPr>
            </w:pPr>
          </w:p>
          <w:p w14:paraId="12C20355" w14:textId="26B39969" w:rsidR="00E76F31" w:rsidRPr="004A50B4" w:rsidRDefault="0030642C" w:rsidP="004A50B4">
            <w:pPr>
              <w:spacing w:after="0" w:line="259" w:lineRule="auto"/>
              <w:ind w:left="0" w:right="30" w:firstLine="0"/>
              <w:jc w:val="center"/>
              <w:rPr>
                <w:sz w:val="22"/>
              </w:rPr>
            </w:pPr>
            <w:r w:rsidRPr="004A50B4">
              <w:rPr>
                <w:b/>
                <w:sz w:val="22"/>
              </w:rPr>
              <w:t>A/D</w:t>
            </w:r>
          </w:p>
        </w:tc>
        <w:tc>
          <w:tcPr>
            <w:tcW w:w="1601" w:type="dxa"/>
            <w:tcBorders>
              <w:top w:val="single" w:sz="4" w:space="0" w:color="000000"/>
              <w:left w:val="single" w:sz="4" w:space="0" w:color="000000"/>
              <w:bottom w:val="single" w:sz="4" w:space="0" w:color="000000"/>
              <w:right w:val="single" w:sz="4" w:space="0" w:color="000000"/>
            </w:tcBorders>
            <w:shd w:val="clear" w:color="auto" w:fill="D9D9D9"/>
          </w:tcPr>
          <w:p w14:paraId="2D5726A9" w14:textId="77777777" w:rsidR="004A50B4" w:rsidRDefault="004A50B4" w:rsidP="004A50B4">
            <w:pPr>
              <w:spacing w:after="0" w:line="259" w:lineRule="auto"/>
              <w:ind w:left="0" w:firstLine="0"/>
              <w:jc w:val="center"/>
              <w:rPr>
                <w:b/>
                <w:sz w:val="22"/>
              </w:rPr>
            </w:pPr>
          </w:p>
          <w:p w14:paraId="7C3EFAA7" w14:textId="1722CE75" w:rsidR="004A50B4" w:rsidRPr="004A50B4" w:rsidRDefault="004A50B4" w:rsidP="004A50B4">
            <w:pPr>
              <w:spacing w:after="0" w:line="259" w:lineRule="auto"/>
              <w:ind w:left="0" w:firstLine="0"/>
              <w:jc w:val="center"/>
              <w:rPr>
                <w:b/>
                <w:sz w:val="22"/>
              </w:rPr>
            </w:pPr>
            <w:r w:rsidRPr="004A50B4">
              <w:rPr>
                <w:b/>
                <w:sz w:val="22"/>
              </w:rPr>
              <w:t xml:space="preserve">Reason </w:t>
            </w:r>
          </w:p>
          <w:p w14:paraId="38069717" w14:textId="47149904" w:rsidR="00E76F31" w:rsidRPr="004A50B4" w:rsidRDefault="004A50B4" w:rsidP="004A50B4">
            <w:pPr>
              <w:spacing w:after="0" w:line="259" w:lineRule="auto"/>
              <w:ind w:left="0" w:firstLine="0"/>
              <w:jc w:val="center"/>
              <w:rPr>
                <w:sz w:val="22"/>
              </w:rPr>
            </w:pPr>
            <w:r w:rsidRPr="004A50B4">
              <w:rPr>
                <w:b/>
                <w:sz w:val="22"/>
              </w:rPr>
              <w:t>for Denial</w:t>
            </w:r>
          </w:p>
        </w:tc>
      </w:tr>
      <w:tr w:rsidR="00E76F31" w:rsidRPr="004A50B4" w14:paraId="51668EED" w14:textId="77777777" w:rsidTr="008D024B">
        <w:trPr>
          <w:trHeight w:val="237"/>
          <w:jc w:val="center"/>
        </w:trPr>
        <w:tc>
          <w:tcPr>
            <w:tcW w:w="1188" w:type="dxa"/>
            <w:tcBorders>
              <w:top w:val="single" w:sz="4" w:space="0" w:color="000000"/>
              <w:left w:val="single" w:sz="4" w:space="0" w:color="000000"/>
              <w:bottom w:val="single" w:sz="4" w:space="0" w:color="000000"/>
              <w:right w:val="single" w:sz="4" w:space="0" w:color="000000"/>
            </w:tcBorders>
          </w:tcPr>
          <w:p w14:paraId="5E8ADF5C"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10A7C309"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0EF1F85B"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73D1647E"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30920C5"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03B0E17"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0498711C"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14:paraId="6737F019" w14:textId="77777777" w:rsidR="00E76F31" w:rsidRPr="004A50B4" w:rsidRDefault="0030642C" w:rsidP="00E84C93">
            <w:pPr>
              <w:spacing w:after="0" w:line="259" w:lineRule="auto"/>
              <w:ind w:left="1" w:firstLine="0"/>
              <w:jc w:val="both"/>
              <w:rPr>
                <w:sz w:val="22"/>
              </w:rPr>
            </w:pPr>
            <w:r w:rsidRPr="004A50B4">
              <w:rPr>
                <w:sz w:val="22"/>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D9D9D9"/>
          </w:tcPr>
          <w:p w14:paraId="6802E05F" w14:textId="77777777" w:rsidR="00E76F31" w:rsidRPr="004A50B4" w:rsidRDefault="0030642C" w:rsidP="00E84C93">
            <w:pPr>
              <w:spacing w:after="0" w:line="259" w:lineRule="auto"/>
              <w:ind w:left="1" w:firstLine="0"/>
              <w:jc w:val="both"/>
              <w:rPr>
                <w:sz w:val="22"/>
              </w:rPr>
            </w:pPr>
            <w:r w:rsidRPr="004A50B4">
              <w:rPr>
                <w:sz w:val="22"/>
              </w:rPr>
              <w:t xml:space="preserve"> </w:t>
            </w:r>
          </w:p>
        </w:tc>
      </w:tr>
      <w:tr w:rsidR="00E76F31" w:rsidRPr="004A50B4" w14:paraId="1FA190AC" w14:textId="77777777" w:rsidTr="008D024B">
        <w:trPr>
          <w:trHeight w:val="273"/>
          <w:jc w:val="center"/>
        </w:trPr>
        <w:tc>
          <w:tcPr>
            <w:tcW w:w="1188" w:type="dxa"/>
            <w:tcBorders>
              <w:top w:val="single" w:sz="4" w:space="0" w:color="000000"/>
              <w:left w:val="single" w:sz="4" w:space="0" w:color="000000"/>
              <w:bottom w:val="single" w:sz="4" w:space="0" w:color="000000"/>
              <w:right w:val="single" w:sz="4" w:space="0" w:color="000000"/>
            </w:tcBorders>
          </w:tcPr>
          <w:p w14:paraId="668601F2"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3E0597AD"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77989DDD"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4ED1535"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65357B7"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658C991"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5739A175"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14:paraId="58F3E0EA" w14:textId="77777777" w:rsidR="00E76F31" w:rsidRPr="004A50B4" w:rsidRDefault="0030642C" w:rsidP="00E84C93">
            <w:pPr>
              <w:spacing w:after="0" w:line="259" w:lineRule="auto"/>
              <w:ind w:left="1" w:firstLine="0"/>
              <w:jc w:val="both"/>
              <w:rPr>
                <w:sz w:val="22"/>
              </w:rPr>
            </w:pPr>
            <w:r w:rsidRPr="004A50B4">
              <w:rPr>
                <w:sz w:val="22"/>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D9D9D9"/>
          </w:tcPr>
          <w:p w14:paraId="1F0861ED" w14:textId="77777777" w:rsidR="00E76F31" w:rsidRPr="004A50B4" w:rsidRDefault="0030642C" w:rsidP="00E84C93">
            <w:pPr>
              <w:spacing w:after="0" w:line="259" w:lineRule="auto"/>
              <w:ind w:left="1" w:firstLine="0"/>
              <w:jc w:val="both"/>
              <w:rPr>
                <w:sz w:val="22"/>
              </w:rPr>
            </w:pPr>
            <w:r w:rsidRPr="004A50B4">
              <w:rPr>
                <w:sz w:val="22"/>
              </w:rPr>
              <w:t xml:space="preserve"> </w:t>
            </w:r>
          </w:p>
        </w:tc>
      </w:tr>
      <w:tr w:rsidR="00E76F31" w:rsidRPr="004A50B4" w14:paraId="3E496F53" w14:textId="77777777" w:rsidTr="008D024B">
        <w:trPr>
          <w:trHeight w:val="300"/>
          <w:jc w:val="center"/>
        </w:trPr>
        <w:tc>
          <w:tcPr>
            <w:tcW w:w="1188" w:type="dxa"/>
            <w:tcBorders>
              <w:top w:val="single" w:sz="4" w:space="0" w:color="000000"/>
              <w:left w:val="single" w:sz="4" w:space="0" w:color="000000"/>
              <w:bottom w:val="single" w:sz="4" w:space="0" w:color="000000"/>
              <w:right w:val="single" w:sz="4" w:space="0" w:color="000000"/>
            </w:tcBorders>
          </w:tcPr>
          <w:p w14:paraId="1437EC94"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407BB84A"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6559D682"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2871B15"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426D702"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1135485"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0D9E68A2"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14:paraId="1120BB23" w14:textId="77777777" w:rsidR="00E76F31" w:rsidRPr="004A50B4" w:rsidRDefault="0030642C" w:rsidP="00E84C93">
            <w:pPr>
              <w:spacing w:after="0" w:line="259" w:lineRule="auto"/>
              <w:ind w:left="1" w:firstLine="0"/>
              <w:jc w:val="both"/>
              <w:rPr>
                <w:sz w:val="22"/>
              </w:rPr>
            </w:pPr>
            <w:r w:rsidRPr="004A50B4">
              <w:rPr>
                <w:sz w:val="22"/>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D9D9D9"/>
          </w:tcPr>
          <w:p w14:paraId="2FB7EE9B" w14:textId="77777777" w:rsidR="00E76F31" w:rsidRPr="004A50B4" w:rsidRDefault="0030642C" w:rsidP="00E84C93">
            <w:pPr>
              <w:spacing w:after="0" w:line="259" w:lineRule="auto"/>
              <w:ind w:left="1" w:firstLine="0"/>
              <w:jc w:val="both"/>
              <w:rPr>
                <w:sz w:val="22"/>
              </w:rPr>
            </w:pPr>
            <w:r w:rsidRPr="004A50B4">
              <w:rPr>
                <w:sz w:val="22"/>
              </w:rPr>
              <w:t xml:space="preserve"> </w:t>
            </w:r>
          </w:p>
        </w:tc>
      </w:tr>
      <w:tr w:rsidR="00E76F31" w:rsidRPr="004A50B4" w14:paraId="723D6201" w14:textId="77777777" w:rsidTr="008D024B">
        <w:trPr>
          <w:trHeight w:val="327"/>
          <w:jc w:val="center"/>
        </w:trPr>
        <w:tc>
          <w:tcPr>
            <w:tcW w:w="1188" w:type="dxa"/>
            <w:tcBorders>
              <w:top w:val="single" w:sz="4" w:space="0" w:color="000000"/>
              <w:left w:val="single" w:sz="4" w:space="0" w:color="000000"/>
              <w:bottom w:val="single" w:sz="4" w:space="0" w:color="000000"/>
              <w:right w:val="single" w:sz="4" w:space="0" w:color="000000"/>
            </w:tcBorders>
          </w:tcPr>
          <w:p w14:paraId="224093C7"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2271FDDB"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0A2475C1"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3C6339F"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5B731AD"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FF9AEA9"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58AE6A0D"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14:paraId="36275ADA" w14:textId="77777777" w:rsidR="00E76F31" w:rsidRPr="004A50B4" w:rsidRDefault="0030642C" w:rsidP="00E84C93">
            <w:pPr>
              <w:spacing w:after="0" w:line="259" w:lineRule="auto"/>
              <w:ind w:left="1" w:firstLine="0"/>
              <w:jc w:val="both"/>
              <w:rPr>
                <w:sz w:val="22"/>
              </w:rPr>
            </w:pPr>
            <w:r w:rsidRPr="004A50B4">
              <w:rPr>
                <w:sz w:val="22"/>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D9D9D9"/>
          </w:tcPr>
          <w:p w14:paraId="1ED526C7" w14:textId="77777777" w:rsidR="00E76F31" w:rsidRPr="004A50B4" w:rsidRDefault="0030642C" w:rsidP="00E84C93">
            <w:pPr>
              <w:spacing w:after="0" w:line="259" w:lineRule="auto"/>
              <w:ind w:left="1" w:firstLine="0"/>
              <w:jc w:val="both"/>
              <w:rPr>
                <w:sz w:val="22"/>
              </w:rPr>
            </w:pPr>
            <w:r w:rsidRPr="004A50B4">
              <w:rPr>
                <w:sz w:val="22"/>
              </w:rPr>
              <w:t xml:space="preserve"> </w:t>
            </w:r>
          </w:p>
        </w:tc>
      </w:tr>
      <w:tr w:rsidR="00E76F31" w:rsidRPr="004A50B4" w14:paraId="0F1645EE" w14:textId="77777777" w:rsidTr="008D024B">
        <w:trPr>
          <w:trHeight w:val="345"/>
          <w:jc w:val="center"/>
        </w:trPr>
        <w:tc>
          <w:tcPr>
            <w:tcW w:w="1188" w:type="dxa"/>
            <w:tcBorders>
              <w:top w:val="single" w:sz="4" w:space="0" w:color="000000"/>
              <w:left w:val="single" w:sz="4" w:space="0" w:color="000000"/>
              <w:bottom w:val="single" w:sz="4" w:space="0" w:color="000000"/>
              <w:right w:val="single" w:sz="4" w:space="0" w:color="000000"/>
            </w:tcBorders>
          </w:tcPr>
          <w:p w14:paraId="37E5A5AB"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00115AC8"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34D44CF9"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F99CDA4"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A72E43E"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4AB0C4C"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3103770F"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14:paraId="6CFB3DCF" w14:textId="77777777" w:rsidR="00E76F31" w:rsidRPr="004A50B4" w:rsidRDefault="0030642C" w:rsidP="00E84C93">
            <w:pPr>
              <w:spacing w:after="0" w:line="259" w:lineRule="auto"/>
              <w:ind w:left="1" w:firstLine="0"/>
              <w:jc w:val="both"/>
              <w:rPr>
                <w:sz w:val="22"/>
              </w:rPr>
            </w:pPr>
            <w:r w:rsidRPr="004A50B4">
              <w:rPr>
                <w:sz w:val="22"/>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D9D9D9"/>
          </w:tcPr>
          <w:p w14:paraId="7D7F1359" w14:textId="77777777" w:rsidR="00E76F31" w:rsidRPr="004A50B4" w:rsidRDefault="0030642C" w:rsidP="00E84C93">
            <w:pPr>
              <w:spacing w:after="0" w:line="259" w:lineRule="auto"/>
              <w:ind w:left="1" w:firstLine="0"/>
              <w:jc w:val="both"/>
              <w:rPr>
                <w:sz w:val="22"/>
              </w:rPr>
            </w:pPr>
            <w:r w:rsidRPr="004A50B4">
              <w:rPr>
                <w:sz w:val="22"/>
              </w:rPr>
              <w:t xml:space="preserve"> </w:t>
            </w:r>
          </w:p>
        </w:tc>
      </w:tr>
      <w:tr w:rsidR="00E76F31" w:rsidRPr="004A50B4" w14:paraId="5880AA4F" w14:textId="77777777" w:rsidTr="008D024B">
        <w:trPr>
          <w:trHeight w:val="255"/>
          <w:jc w:val="center"/>
        </w:trPr>
        <w:tc>
          <w:tcPr>
            <w:tcW w:w="1188" w:type="dxa"/>
            <w:tcBorders>
              <w:top w:val="single" w:sz="4" w:space="0" w:color="000000"/>
              <w:left w:val="single" w:sz="4" w:space="0" w:color="000000"/>
              <w:bottom w:val="single" w:sz="4" w:space="0" w:color="000000"/>
              <w:right w:val="single" w:sz="4" w:space="0" w:color="000000"/>
            </w:tcBorders>
          </w:tcPr>
          <w:p w14:paraId="64857408"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6EC13610"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0543F7E1"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B893427"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9A28598"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AEC18B8"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7E7D3876"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14:paraId="24EBFD2E" w14:textId="77777777" w:rsidR="00E76F31" w:rsidRPr="004A50B4" w:rsidRDefault="0030642C" w:rsidP="00E84C93">
            <w:pPr>
              <w:spacing w:after="0" w:line="259" w:lineRule="auto"/>
              <w:ind w:left="1" w:firstLine="0"/>
              <w:jc w:val="both"/>
              <w:rPr>
                <w:sz w:val="22"/>
              </w:rPr>
            </w:pPr>
            <w:r w:rsidRPr="004A50B4">
              <w:rPr>
                <w:sz w:val="22"/>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D9D9D9"/>
          </w:tcPr>
          <w:p w14:paraId="0C5CA05C" w14:textId="77777777" w:rsidR="00E76F31" w:rsidRPr="004A50B4" w:rsidRDefault="0030642C" w:rsidP="00E84C93">
            <w:pPr>
              <w:spacing w:after="0" w:line="259" w:lineRule="auto"/>
              <w:ind w:left="1" w:firstLine="0"/>
              <w:jc w:val="both"/>
              <w:rPr>
                <w:sz w:val="22"/>
              </w:rPr>
            </w:pPr>
            <w:r w:rsidRPr="004A50B4">
              <w:rPr>
                <w:sz w:val="22"/>
              </w:rPr>
              <w:t xml:space="preserve"> </w:t>
            </w:r>
          </w:p>
        </w:tc>
      </w:tr>
      <w:tr w:rsidR="00E76F31" w:rsidRPr="004A50B4" w14:paraId="7D443654" w14:textId="77777777" w:rsidTr="008D024B">
        <w:trPr>
          <w:trHeight w:val="282"/>
          <w:jc w:val="center"/>
        </w:trPr>
        <w:tc>
          <w:tcPr>
            <w:tcW w:w="1188" w:type="dxa"/>
            <w:tcBorders>
              <w:top w:val="single" w:sz="4" w:space="0" w:color="000000"/>
              <w:left w:val="single" w:sz="4" w:space="0" w:color="000000"/>
              <w:bottom w:val="single" w:sz="4" w:space="0" w:color="000000"/>
              <w:right w:val="single" w:sz="4" w:space="0" w:color="000000"/>
            </w:tcBorders>
          </w:tcPr>
          <w:p w14:paraId="5B127E13"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6F7B95E3"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73321062"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2AB8798"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97DC621"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926E01E"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0370A99B"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14:paraId="14275675" w14:textId="77777777" w:rsidR="00E76F31" w:rsidRPr="004A50B4" w:rsidRDefault="0030642C" w:rsidP="00E84C93">
            <w:pPr>
              <w:spacing w:after="0" w:line="259" w:lineRule="auto"/>
              <w:ind w:left="1" w:firstLine="0"/>
              <w:jc w:val="both"/>
              <w:rPr>
                <w:sz w:val="22"/>
              </w:rPr>
            </w:pPr>
            <w:r w:rsidRPr="004A50B4">
              <w:rPr>
                <w:sz w:val="22"/>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D9D9D9"/>
          </w:tcPr>
          <w:p w14:paraId="442C945B" w14:textId="77777777" w:rsidR="00E76F31" w:rsidRPr="004A50B4" w:rsidRDefault="0030642C" w:rsidP="00E84C93">
            <w:pPr>
              <w:spacing w:after="0" w:line="259" w:lineRule="auto"/>
              <w:ind w:left="1" w:firstLine="0"/>
              <w:jc w:val="both"/>
              <w:rPr>
                <w:sz w:val="22"/>
              </w:rPr>
            </w:pPr>
            <w:r w:rsidRPr="004A50B4">
              <w:rPr>
                <w:sz w:val="22"/>
              </w:rPr>
              <w:t xml:space="preserve"> </w:t>
            </w:r>
          </w:p>
        </w:tc>
      </w:tr>
      <w:tr w:rsidR="00E76F31" w:rsidRPr="004A50B4" w14:paraId="7AE11B1A" w14:textId="77777777" w:rsidTr="008D024B">
        <w:trPr>
          <w:trHeight w:val="138"/>
          <w:jc w:val="center"/>
        </w:trPr>
        <w:tc>
          <w:tcPr>
            <w:tcW w:w="1188" w:type="dxa"/>
            <w:tcBorders>
              <w:top w:val="single" w:sz="4" w:space="0" w:color="000000"/>
              <w:left w:val="single" w:sz="4" w:space="0" w:color="000000"/>
              <w:bottom w:val="single" w:sz="4" w:space="0" w:color="000000"/>
              <w:right w:val="single" w:sz="4" w:space="0" w:color="000000"/>
            </w:tcBorders>
          </w:tcPr>
          <w:p w14:paraId="3CE53B76"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4126FCF4"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0FC2E360"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2999F55"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A826855"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7E9404D"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6A547F05"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14:paraId="4699D3BC" w14:textId="77777777" w:rsidR="00E76F31" w:rsidRPr="004A50B4" w:rsidRDefault="0030642C" w:rsidP="00E84C93">
            <w:pPr>
              <w:spacing w:after="0" w:line="259" w:lineRule="auto"/>
              <w:ind w:left="1" w:firstLine="0"/>
              <w:jc w:val="both"/>
              <w:rPr>
                <w:sz w:val="22"/>
              </w:rPr>
            </w:pPr>
            <w:r w:rsidRPr="004A50B4">
              <w:rPr>
                <w:sz w:val="22"/>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D9D9D9"/>
          </w:tcPr>
          <w:p w14:paraId="165CA2E0" w14:textId="77777777" w:rsidR="00E76F31" w:rsidRPr="004A50B4" w:rsidRDefault="0030642C" w:rsidP="00E84C93">
            <w:pPr>
              <w:spacing w:after="0" w:line="259" w:lineRule="auto"/>
              <w:ind w:left="1" w:firstLine="0"/>
              <w:jc w:val="both"/>
              <w:rPr>
                <w:sz w:val="22"/>
              </w:rPr>
            </w:pPr>
            <w:r w:rsidRPr="004A50B4">
              <w:rPr>
                <w:sz w:val="22"/>
              </w:rPr>
              <w:t xml:space="preserve"> </w:t>
            </w:r>
          </w:p>
        </w:tc>
      </w:tr>
    </w:tbl>
    <w:p w14:paraId="28D9A956" w14:textId="77777777" w:rsidR="00E76F31" w:rsidRPr="004A50B4" w:rsidRDefault="0030642C" w:rsidP="00E84C93">
      <w:pPr>
        <w:spacing w:after="19" w:line="259" w:lineRule="auto"/>
        <w:ind w:left="0" w:firstLine="0"/>
        <w:jc w:val="both"/>
        <w:rPr>
          <w:sz w:val="22"/>
        </w:rPr>
      </w:pPr>
      <w:r w:rsidRPr="004A50B4">
        <w:rPr>
          <w:sz w:val="22"/>
        </w:rPr>
        <w:t xml:space="preserve"> </w:t>
      </w:r>
    </w:p>
    <w:p w14:paraId="41420981" w14:textId="0871A709" w:rsidR="00E76F31" w:rsidRPr="004A50B4" w:rsidRDefault="0030642C" w:rsidP="00E84C93">
      <w:pPr>
        <w:tabs>
          <w:tab w:val="center" w:pos="5401"/>
          <w:tab w:val="center" w:pos="7921"/>
          <w:tab w:val="center" w:pos="8461"/>
          <w:tab w:val="right" w:pos="13618"/>
        </w:tabs>
        <w:spacing w:after="533"/>
        <w:ind w:left="0" w:firstLine="0"/>
        <w:jc w:val="both"/>
        <w:rPr>
          <w:sz w:val="22"/>
        </w:rPr>
      </w:pPr>
      <w:r w:rsidRPr="004A50B4">
        <w:rPr>
          <w:sz w:val="22"/>
        </w:rPr>
        <w:t>Attach additional sheets</w:t>
      </w:r>
      <w:r w:rsidR="004A50B4">
        <w:rPr>
          <w:sz w:val="22"/>
        </w:rPr>
        <w:t>,</w:t>
      </w:r>
      <w:r w:rsidRPr="004A50B4">
        <w:rPr>
          <w:sz w:val="22"/>
        </w:rPr>
        <w:t xml:space="preserve"> if necessary. </w:t>
      </w:r>
      <w:r w:rsidRPr="004A50B4">
        <w:rPr>
          <w:sz w:val="22"/>
        </w:rPr>
        <w:tab/>
        <w:t xml:space="preserve"> </w:t>
      </w:r>
      <w:r w:rsidRPr="004A50B4">
        <w:rPr>
          <w:sz w:val="22"/>
        </w:rPr>
        <w:tab/>
        <w:t xml:space="preserve"> </w:t>
      </w:r>
      <w:r w:rsidRPr="004A50B4">
        <w:rPr>
          <w:sz w:val="22"/>
        </w:rPr>
        <w:tab/>
        <w:t xml:space="preserve">  </w:t>
      </w:r>
      <w:r w:rsidRPr="004A50B4">
        <w:rPr>
          <w:sz w:val="22"/>
        </w:rPr>
        <w:tab/>
        <w:t>Date Submitted: ________________</w:t>
      </w:r>
      <w:r w:rsidR="004A50B4">
        <w:rPr>
          <w:sz w:val="22"/>
        </w:rPr>
        <w:t>_</w:t>
      </w:r>
      <w:r w:rsidRPr="004A50B4">
        <w:rPr>
          <w:sz w:val="22"/>
        </w:rPr>
        <w:t xml:space="preserve"> </w:t>
      </w:r>
    </w:p>
    <w:sectPr w:rsidR="00E76F31" w:rsidRPr="004A50B4" w:rsidSect="00FD4096">
      <w:type w:val="continuous"/>
      <w:pgSz w:w="15840" w:h="12240" w:orient="landscape"/>
      <w:pgMar w:top="274" w:right="1080" w:bottom="1166"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056A" w14:textId="77777777" w:rsidR="00C039B6" w:rsidRDefault="00C039B6">
      <w:pPr>
        <w:spacing w:after="0" w:line="240" w:lineRule="auto"/>
      </w:pPr>
      <w:r>
        <w:separator/>
      </w:r>
    </w:p>
  </w:endnote>
  <w:endnote w:type="continuationSeparator" w:id="0">
    <w:p w14:paraId="6D34A68C" w14:textId="77777777" w:rsidR="00C039B6" w:rsidRDefault="00C039B6">
      <w:pPr>
        <w:spacing w:after="0" w:line="240" w:lineRule="auto"/>
      </w:pPr>
      <w:r>
        <w:continuationSeparator/>
      </w:r>
    </w:p>
  </w:endnote>
  <w:endnote w:type="continuationNotice" w:id="1">
    <w:p w14:paraId="754C2210" w14:textId="77777777" w:rsidR="00C039B6" w:rsidRDefault="00C039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9C35" w14:textId="77777777" w:rsidR="00E76F31" w:rsidRDefault="0030642C">
    <w:pPr>
      <w:spacing w:after="1" w:line="255" w:lineRule="auto"/>
      <w:ind w:left="3978" w:right="3923"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6"/>
      </w:rPr>
      <w:t xml:space="preserve">Georgia Department of Education July 2016 • 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fldSimple w:instr=" NUMPAGES   \* MERGEFORMAT ">
      <w:r>
        <w:rPr>
          <w:rFonts w:ascii="Times New Roman" w:eastAsia="Times New Roman" w:hAnsi="Times New Roman" w:cs="Times New Roman"/>
          <w:sz w:val="16"/>
        </w:rPr>
        <w:t>4</w:t>
      </w:r>
    </w:fldSimple>
    <w:r>
      <w:rPr>
        <w:rFonts w:ascii="Times New Roman" w:eastAsia="Times New Roman" w:hAnsi="Times New Roman" w:cs="Times New Roman"/>
        <w:sz w:val="16"/>
      </w:rPr>
      <w:t xml:space="preserve"> </w:t>
    </w:r>
  </w:p>
  <w:p w14:paraId="1B306736" w14:textId="77777777" w:rsidR="00E76F31" w:rsidRDefault="0030642C">
    <w:pPr>
      <w:spacing w:after="0" w:line="259" w:lineRule="auto"/>
      <w:ind w:left="8" w:firstLine="0"/>
      <w:jc w:val="center"/>
    </w:pPr>
    <w:r>
      <w:rPr>
        <w:rFonts w:ascii="Times New Roman" w:eastAsia="Times New Roman" w:hAnsi="Times New Roman" w:cs="Times New Roman"/>
        <w:sz w:val="16"/>
      </w:rPr>
      <w:t>This institution is an equal opportunity provider.</w:t>
    </w: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15E5" w14:textId="4DBAE467" w:rsidR="00E76F31" w:rsidRPr="00F52646" w:rsidRDefault="0030642C" w:rsidP="0030642C">
    <w:pPr>
      <w:spacing w:after="1" w:line="255" w:lineRule="auto"/>
      <w:ind w:left="0" w:firstLine="0"/>
      <w:jc w:val="center"/>
      <w:rPr>
        <w:sz w:val="16"/>
        <w:szCs w:val="16"/>
      </w:rPr>
    </w:pPr>
    <w:r w:rsidRPr="00F52646">
      <w:rPr>
        <w:rFonts w:eastAsia="Times New Roman"/>
        <w:sz w:val="16"/>
        <w:szCs w:val="16"/>
      </w:rPr>
      <w:t>Georgia Department of Education</w:t>
    </w:r>
    <w:r w:rsidRPr="00F52646">
      <w:rPr>
        <w:rFonts w:eastAsia="Times New Roman"/>
        <w:sz w:val="16"/>
        <w:szCs w:val="16"/>
      </w:rPr>
      <w:br/>
      <w:t xml:space="preserve">Page </w:t>
    </w:r>
    <w:r w:rsidRPr="00F52646">
      <w:rPr>
        <w:sz w:val="16"/>
        <w:szCs w:val="16"/>
      </w:rPr>
      <w:fldChar w:fldCharType="begin"/>
    </w:r>
    <w:r w:rsidRPr="00F52646">
      <w:rPr>
        <w:sz w:val="16"/>
        <w:szCs w:val="16"/>
      </w:rPr>
      <w:instrText xml:space="preserve"> PAGE   \* MERGEFORMAT </w:instrText>
    </w:r>
    <w:r w:rsidRPr="00F52646">
      <w:rPr>
        <w:sz w:val="16"/>
        <w:szCs w:val="16"/>
      </w:rPr>
      <w:fldChar w:fldCharType="separate"/>
    </w:r>
    <w:r w:rsidR="004401DE" w:rsidRPr="00F52646">
      <w:rPr>
        <w:rFonts w:eastAsia="Times New Roman"/>
        <w:noProof/>
        <w:sz w:val="16"/>
        <w:szCs w:val="16"/>
      </w:rPr>
      <w:t>3</w:t>
    </w:r>
    <w:r w:rsidRPr="00F52646">
      <w:rPr>
        <w:rFonts w:eastAsia="Times New Roman"/>
        <w:sz w:val="16"/>
        <w:szCs w:val="16"/>
      </w:rPr>
      <w:fldChar w:fldCharType="end"/>
    </w:r>
    <w:r w:rsidRPr="00F52646">
      <w:rPr>
        <w:rFonts w:eastAsia="Times New Roman"/>
        <w:sz w:val="16"/>
        <w:szCs w:val="16"/>
      </w:rPr>
      <w:t xml:space="preserve"> of </w:t>
    </w:r>
    <w:r w:rsidR="001409E0" w:rsidRPr="00F52646">
      <w:rPr>
        <w:sz w:val="16"/>
        <w:szCs w:val="16"/>
      </w:rPr>
      <w:fldChar w:fldCharType="begin"/>
    </w:r>
    <w:r w:rsidR="001409E0" w:rsidRPr="00F52646">
      <w:rPr>
        <w:sz w:val="16"/>
        <w:szCs w:val="16"/>
      </w:rPr>
      <w:instrText xml:space="preserve"> NUMPAGES   \* MERGEFORMAT </w:instrText>
    </w:r>
    <w:r w:rsidR="001409E0" w:rsidRPr="00F52646">
      <w:rPr>
        <w:sz w:val="16"/>
        <w:szCs w:val="16"/>
      </w:rPr>
      <w:fldChar w:fldCharType="separate"/>
    </w:r>
    <w:r w:rsidR="004401DE" w:rsidRPr="00F52646">
      <w:rPr>
        <w:rFonts w:eastAsia="Times New Roman"/>
        <w:noProof/>
        <w:sz w:val="16"/>
        <w:szCs w:val="16"/>
      </w:rPr>
      <w:t>4</w:t>
    </w:r>
    <w:r w:rsidR="001409E0" w:rsidRPr="00F52646">
      <w:rPr>
        <w:rFonts w:eastAsia="Times New Roman"/>
        <w:noProof/>
        <w:sz w:val="16"/>
        <w:szCs w:val="16"/>
      </w:rPr>
      <w:fldChar w:fldCharType="end"/>
    </w:r>
    <w:r w:rsidRPr="00F52646">
      <w:rPr>
        <w:sz w:val="16"/>
        <w:szCs w:val="16"/>
      </w:rPr>
      <w:br/>
    </w:r>
    <w:r w:rsidRPr="00F52646">
      <w:rPr>
        <w:rFonts w:eastAsia="Times New Roman"/>
        <w:sz w:val="16"/>
        <w:szCs w:val="16"/>
      </w:rPr>
      <w:t>This institution is an equal opportunity provider.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26AD" w14:textId="77777777" w:rsidR="00E76F31" w:rsidRDefault="0030642C">
    <w:pPr>
      <w:spacing w:after="1" w:line="255" w:lineRule="auto"/>
      <w:ind w:left="3978" w:right="3923"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6"/>
      </w:rPr>
      <w:t xml:space="preserve">Georgia Department of Education July 2016 • 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fldSimple w:instr=" NUMPAGES   \* MERGEFORMAT ">
      <w:r>
        <w:rPr>
          <w:rFonts w:ascii="Times New Roman" w:eastAsia="Times New Roman" w:hAnsi="Times New Roman" w:cs="Times New Roman"/>
          <w:sz w:val="16"/>
        </w:rPr>
        <w:t>4</w:t>
      </w:r>
    </w:fldSimple>
    <w:r>
      <w:rPr>
        <w:rFonts w:ascii="Times New Roman" w:eastAsia="Times New Roman" w:hAnsi="Times New Roman" w:cs="Times New Roman"/>
        <w:sz w:val="16"/>
      </w:rPr>
      <w:t xml:space="preserve"> </w:t>
    </w:r>
  </w:p>
  <w:p w14:paraId="0E6B9D62" w14:textId="77777777" w:rsidR="00E76F31" w:rsidRDefault="0030642C">
    <w:pPr>
      <w:spacing w:after="0" w:line="259" w:lineRule="auto"/>
      <w:ind w:left="8" w:firstLine="0"/>
      <w:jc w:val="center"/>
    </w:pPr>
    <w:r>
      <w:rPr>
        <w:rFonts w:ascii="Times New Roman" w:eastAsia="Times New Roman" w:hAnsi="Times New Roman" w:cs="Times New Roman"/>
        <w:sz w:val="16"/>
      </w:rPr>
      <w:t>This institution is an equal opportunity provider.</w:t>
    </w:r>
    <w:r>
      <w:rPr>
        <w:rFonts w:ascii="Times New Roman" w:eastAsia="Times New Roman" w:hAnsi="Times New Roman" w:cs="Times New Roman"/>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7F39" w14:textId="77777777" w:rsidR="00E76F31" w:rsidRDefault="00E76F31">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ED20" w14:textId="78388277" w:rsidR="002B32AD" w:rsidRPr="00553FC2" w:rsidRDefault="009D03D8" w:rsidP="00553FC2">
    <w:pPr>
      <w:spacing w:after="1" w:line="255" w:lineRule="auto"/>
      <w:ind w:left="0" w:firstLine="0"/>
      <w:jc w:val="center"/>
      <w:rPr>
        <w:sz w:val="16"/>
        <w:szCs w:val="16"/>
      </w:rPr>
    </w:pPr>
    <w:r w:rsidRPr="00553FC2">
      <w:rPr>
        <w:rFonts w:eastAsia="Times New Roman"/>
        <w:sz w:val="16"/>
        <w:szCs w:val="16"/>
      </w:rPr>
      <w:t>Georgia Department of Education</w:t>
    </w:r>
    <w:r w:rsidRPr="00553FC2">
      <w:rPr>
        <w:rFonts w:eastAsia="Times New Roman"/>
        <w:sz w:val="16"/>
        <w:szCs w:val="16"/>
      </w:rPr>
      <w:br/>
      <w:t xml:space="preserve">Page </w:t>
    </w:r>
    <w:r w:rsidRPr="00553FC2">
      <w:rPr>
        <w:sz w:val="16"/>
        <w:szCs w:val="16"/>
      </w:rPr>
      <w:fldChar w:fldCharType="begin"/>
    </w:r>
    <w:r w:rsidRPr="00553FC2">
      <w:rPr>
        <w:sz w:val="16"/>
        <w:szCs w:val="16"/>
      </w:rPr>
      <w:instrText xml:space="preserve"> PAGE   \* MERGEFORMAT </w:instrText>
    </w:r>
    <w:r w:rsidRPr="00553FC2">
      <w:rPr>
        <w:sz w:val="16"/>
        <w:szCs w:val="16"/>
      </w:rPr>
      <w:fldChar w:fldCharType="separate"/>
    </w:r>
    <w:r w:rsidR="004401DE" w:rsidRPr="00553FC2">
      <w:rPr>
        <w:rFonts w:eastAsia="Times New Roman"/>
        <w:noProof/>
        <w:sz w:val="16"/>
        <w:szCs w:val="16"/>
      </w:rPr>
      <w:t>4</w:t>
    </w:r>
    <w:r w:rsidRPr="00553FC2">
      <w:rPr>
        <w:rFonts w:eastAsia="Times New Roman"/>
        <w:sz w:val="16"/>
        <w:szCs w:val="16"/>
      </w:rPr>
      <w:fldChar w:fldCharType="end"/>
    </w:r>
    <w:r w:rsidRPr="00553FC2">
      <w:rPr>
        <w:rFonts w:eastAsia="Times New Roman"/>
        <w:sz w:val="16"/>
        <w:szCs w:val="16"/>
      </w:rPr>
      <w:t xml:space="preserve"> of </w:t>
    </w:r>
    <w:r w:rsidR="001409E0" w:rsidRPr="00553FC2">
      <w:rPr>
        <w:sz w:val="16"/>
        <w:szCs w:val="16"/>
      </w:rPr>
      <w:fldChar w:fldCharType="begin"/>
    </w:r>
    <w:r w:rsidR="001409E0" w:rsidRPr="00553FC2">
      <w:rPr>
        <w:sz w:val="16"/>
        <w:szCs w:val="16"/>
      </w:rPr>
      <w:instrText xml:space="preserve"> NUMPAGES   \* MERGEFORMAT </w:instrText>
    </w:r>
    <w:r w:rsidR="001409E0" w:rsidRPr="00553FC2">
      <w:rPr>
        <w:sz w:val="16"/>
        <w:szCs w:val="16"/>
      </w:rPr>
      <w:fldChar w:fldCharType="separate"/>
    </w:r>
    <w:r w:rsidR="004401DE" w:rsidRPr="00553FC2">
      <w:rPr>
        <w:rFonts w:eastAsia="Times New Roman"/>
        <w:noProof/>
        <w:sz w:val="16"/>
        <w:szCs w:val="16"/>
      </w:rPr>
      <w:t>4</w:t>
    </w:r>
    <w:r w:rsidR="001409E0" w:rsidRPr="00553FC2">
      <w:rPr>
        <w:rFonts w:eastAsia="Times New Roman"/>
        <w:noProof/>
        <w:sz w:val="16"/>
        <w:szCs w:val="16"/>
      </w:rPr>
      <w:fldChar w:fldCharType="end"/>
    </w:r>
    <w:r w:rsidRPr="00553FC2">
      <w:rPr>
        <w:sz w:val="16"/>
        <w:szCs w:val="16"/>
      </w:rPr>
      <w:br/>
    </w:r>
    <w:r w:rsidRPr="00553FC2">
      <w:rPr>
        <w:rFonts w:eastAsia="Times New Roman"/>
        <w:sz w:val="16"/>
        <w:szCs w:val="16"/>
      </w:rPr>
      <w:t>This institution is an equal opportunity provider.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3216" w14:textId="77777777" w:rsidR="00E76F31" w:rsidRDefault="00E76F3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4D06" w14:textId="77777777" w:rsidR="00C039B6" w:rsidRDefault="00C039B6">
      <w:pPr>
        <w:spacing w:after="0" w:line="240" w:lineRule="auto"/>
      </w:pPr>
      <w:r>
        <w:separator/>
      </w:r>
    </w:p>
  </w:footnote>
  <w:footnote w:type="continuationSeparator" w:id="0">
    <w:p w14:paraId="470E1109" w14:textId="77777777" w:rsidR="00C039B6" w:rsidRDefault="00C039B6">
      <w:pPr>
        <w:spacing w:after="0" w:line="240" w:lineRule="auto"/>
      </w:pPr>
      <w:r>
        <w:continuationSeparator/>
      </w:r>
    </w:p>
  </w:footnote>
  <w:footnote w:type="continuationNotice" w:id="1">
    <w:p w14:paraId="6849ADFC" w14:textId="77777777" w:rsidR="00C039B6" w:rsidRDefault="00C039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0286" w14:textId="77777777" w:rsidR="00E76F31" w:rsidRDefault="0030642C">
    <w:pPr>
      <w:tabs>
        <w:tab w:val="center" w:pos="5653"/>
        <w:tab w:val="center" w:pos="9722"/>
      </w:tabs>
      <w:spacing w:after="20" w:line="259" w:lineRule="auto"/>
      <w:ind w:left="0" w:firstLine="0"/>
    </w:pPr>
    <w:r>
      <w:rPr>
        <w:rFonts w:ascii="Times New Roman" w:eastAsia="Times New Roman" w:hAnsi="Times New Roman" w:cs="Times New Roman"/>
        <w:sz w:val="20"/>
      </w:rPr>
      <w:t xml:space="preserve">2016-2017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54CE9629" w14:textId="77777777" w:rsidR="00E76F31" w:rsidRDefault="0030642C">
    <w:pPr>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AC85" w14:textId="66D43373" w:rsidR="00E76F31" w:rsidRPr="00F52646" w:rsidRDefault="00B345F0" w:rsidP="00F52646">
    <w:pPr>
      <w:tabs>
        <w:tab w:val="center" w:pos="8820"/>
        <w:tab w:val="center" w:pos="10080"/>
      </w:tabs>
      <w:spacing w:after="20" w:line="259" w:lineRule="auto"/>
      <w:ind w:left="0" w:firstLine="0"/>
    </w:pPr>
    <w:r w:rsidRPr="00F52646">
      <w:rPr>
        <w:rFonts w:eastAsia="Times New Roman"/>
        <w:sz w:val="20"/>
      </w:rPr>
      <w:tab/>
      <w:t xml:space="preserve">Attachment </w:t>
    </w:r>
    <w:r w:rsidR="00AB1D9E" w:rsidRPr="00F52646">
      <w:rPr>
        <w:rFonts w:eastAsia="Times New Roman"/>
        <w:sz w:val="20"/>
      </w:rPr>
      <w:t>H</w:t>
    </w:r>
    <w:r w:rsidR="00480AED" w:rsidRPr="00F52646">
      <w:rPr>
        <w:rFonts w:eastAsia="Times New Roman"/>
        <w:sz w:val="20"/>
      </w:rPr>
      <w:tab/>
    </w:r>
    <w:r w:rsidR="0030642C" w:rsidRPr="00F52646">
      <w:rPr>
        <w:rFonts w:eastAsia="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D712" w14:textId="77777777" w:rsidR="00E76F31" w:rsidRDefault="0030642C">
    <w:pPr>
      <w:tabs>
        <w:tab w:val="center" w:pos="5653"/>
        <w:tab w:val="center" w:pos="9722"/>
      </w:tabs>
      <w:spacing w:after="20" w:line="259" w:lineRule="auto"/>
      <w:ind w:left="0" w:firstLine="0"/>
    </w:pPr>
    <w:r>
      <w:rPr>
        <w:rFonts w:ascii="Times New Roman" w:eastAsia="Times New Roman" w:hAnsi="Times New Roman" w:cs="Times New Roman"/>
        <w:sz w:val="20"/>
      </w:rPr>
      <w:t xml:space="preserve">2016-2017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36506E0F" w14:textId="77777777" w:rsidR="00E76F31" w:rsidRDefault="0030642C">
    <w:pPr>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3660" w14:textId="77777777" w:rsidR="00E76F31" w:rsidRDefault="0030642C">
    <w:pPr>
      <w:tabs>
        <w:tab w:val="center" w:pos="5653"/>
        <w:tab w:val="center" w:pos="9721"/>
      </w:tabs>
      <w:spacing w:after="0" w:line="259" w:lineRule="auto"/>
      <w:ind w:left="0" w:firstLine="0"/>
    </w:pPr>
    <w:r>
      <w:rPr>
        <w:rFonts w:ascii="Times New Roman" w:eastAsia="Times New Roman" w:hAnsi="Times New Roman" w:cs="Times New Roman"/>
        <w:sz w:val="20"/>
      </w:rPr>
      <w:t xml:space="preserve">2016-2017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1931" w14:textId="2655DC46" w:rsidR="00E76F31" w:rsidRDefault="0030642C" w:rsidP="00B345F0">
    <w:pPr>
      <w:tabs>
        <w:tab w:val="center" w:pos="5653"/>
        <w:tab w:val="center" w:pos="12960"/>
      </w:tabs>
      <w:spacing w:after="0" w:line="259" w:lineRule="auto"/>
      <w:ind w:left="0" w:firstLine="0"/>
      <w:rPr>
        <w:rFonts w:eastAsia="Times New Roman"/>
        <w:sz w:val="20"/>
      </w:rPr>
    </w:pPr>
    <w:r w:rsidRPr="00553FC2">
      <w:rPr>
        <w:rFonts w:eastAsia="Times New Roman"/>
        <w:sz w:val="20"/>
      </w:rPr>
      <w:tab/>
      <w:t xml:space="preserve"> </w:t>
    </w:r>
    <w:r w:rsidRPr="00553FC2">
      <w:rPr>
        <w:rFonts w:eastAsia="Times New Roman"/>
        <w:sz w:val="20"/>
      </w:rPr>
      <w:tab/>
      <w:t xml:space="preserve"> </w:t>
    </w:r>
    <w:r w:rsidR="00AB1D9E" w:rsidRPr="00553FC2">
      <w:rPr>
        <w:rFonts w:eastAsia="Times New Roman"/>
        <w:sz w:val="20"/>
      </w:rPr>
      <w:t>Attachment H</w:t>
    </w:r>
  </w:p>
  <w:p w14:paraId="3B83AEEA" w14:textId="77777777" w:rsidR="00553FC2" w:rsidRPr="00553FC2" w:rsidRDefault="00553FC2" w:rsidP="00B345F0">
    <w:pPr>
      <w:tabs>
        <w:tab w:val="center" w:pos="5653"/>
        <w:tab w:val="center" w:pos="12960"/>
      </w:tabs>
      <w:spacing w:after="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F9E5" w14:textId="77777777" w:rsidR="00E76F31" w:rsidRDefault="0030642C">
    <w:pPr>
      <w:tabs>
        <w:tab w:val="center" w:pos="5653"/>
        <w:tab w:val="center" w:pos="9721"/>
      </w:tabs>
      <w:spacing w:after="0" w:line="259" w:lineRule="auto"/>
      <w:ind w:left="0" w:firstLine="0"/>
    </w:pPr>
    <w:r>
      <w:rPr>
        <w:rFonts w:ascii="Times New Roman" w:eastAsia="Times New Roman" w:hAnsi="Times New Roman" w:cs="Times New Roman"/>
        <w:sz w:val="20"/>
      </w:rPr>
      <w:t xml:space="preserve">2016-2017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85D52"/>
    <w:multiLevelType w:val="hybridMultilevel"/>
    <w:tmpl w:val="AEF8F70C"/>
    <w:lvl w:ilvl="0" w:tplc="41A49E5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004A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623D4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8CA8E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20D6C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643B7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A611F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DA09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E40F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18041D4"/>
    <w:multiLevelType w:val="hybridMultilevel"/>
    <w:tmpl w:val="3EE673DC"/>
    <w:lvl w:ilvl="0" w:tplc="5B44A2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0CCC2C">
      <w:start w:val="1"/>
      <w:numFmt w:val="bullet"/>
      <w:lvlText w:val="o"/>
      <w:lvlJc w:val="left"/>
      <w:pPr>
        <w:ind w:left="15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DA6522">
      <w:start w:val="1"/>
      <w:numFmt w:val="bullet"/>
      <w:lvlText w:val="▪"/>
      <w:lvlJc w:val="left"/>
      <w:pPr>
        <w:ind w:left="22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645B12">
      <w:start w:val="1"/>
      <w:numFmt w:val="bullet"/>
      <w:lvlText w:val="•"/>
      <w:lvlJc w:val="left"/>
      <w:pPr>
        <w:ind w:left="2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8B3F8">
      <w:start w:val="1"/>
      <w:numFmt w:val="bullet"/>
      <w:lvlText w:val="o"/>
      <w:lvlJc w:val="left"/>
      <w:pPr>
        <w:ind w:left="36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8683D6">
      <w:start w:val="1"/>
      <w:numFmt w:val="bullet"/>
      <w:lvlText w:val="▪"/>
      <w:lvlJc w:val="left"/>
      <w:pPr>
        <w:ind w:left="44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08C9E4">
      <w:start w:val="1"/>
      <w:numFmt w:val="bullet"/>
      <w:lvlText w:val="•"/>
      <w:lvlJc w:val="left"/>
      <w:pPr>
        <w:ind w:left="5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8E0058">
      <w:start w:val="1"/>
      <w:numFmt w:val="bullet"/>
      <w:lvlText w:val="o"/>
      <w:lvlJc w:val="left"/>
      <w:pPr>
        <w:ind w:left="58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0C4A8A">
      <w:start w:val="1"/>
      <w:numFmt w:val="bullet"/>
      <w:lvlText w:val="▪"/>
      <w:lvlJc w:val="left"/>
      <w:pPr>
        <w:ind w:left="65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49D170E"/>
    <w:multiLevelType w:val="hybridMultilevel"/>
    <w:tmpl w:val="63CAA43C"/>
    <w:lvl w:ilvl="0" w:tplc="24E6188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76A6E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6AB4E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0EF1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3C2BE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AC55D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8258D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BABF4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A28C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163854241">
    <w:abstractNumId w:val="2"/>
  </w:num>
  <w:num w:numId="2" w16cid:durableId="268006169">
    <w:abstractNumId w:val="0"/>
  </w:num>
  <w:num w:numId="3" w16cid:durableId="1607155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MTEyNTCwtDAwNzRX0lEKTi0uzszPAykwrAUAeBJGEywAAAA="/>
  </w:docVars>
  <w:rsids>
    <w:rsidRoot w:val="00E76F31"/>
    <w:rsid w:val="0003711D"/>
    <w:rsid w:val="0008276F"/>
    <w:rsid w:val="000A5E43"/>
    <w:rsid w:val="000B6137"/>
    <w:rsid w:val="000E65AD"/>
    <w:rsid w:val="000F7B7C"/>
    <w:rsid w:val="001061EE"/>
    <w:rsid w:val="001112A9"/>
    <w:rsid w:val="00140176"/>
    <w:rsid w:val="001409E0"/>
    <w:rsid w:val="00177112"/>
    <w:rsid w:val="001834CF"/>
    <w:rsid w:val="00192DB0"/>
    <w:rsid w:val="001D52CF"/>
    <w:rsid w:val="00205FC5"/>
    <w:rsid w:val="00285DA0"/>
    <w:rsid w:val="002A10AE"/>
    <w:rsid w:val="002B01F1"/>
    <w:rsid w:val="002B32AD"/>
    <w:rsid w:val="0030642C"/>
    <w:rsid w:val="00342B63"/>
    <w:rsid w:val="00373C7D"/>
    <w:rsid w:val="003852CC"/>
    <w:rsid w:val="003F1BA9"/>
    <w:rsid w:val="004401DE"/>
    <w:rsid w:val="004412EC"/>
    <w:rsid w:val="00480AED"/>
    <w:rsid w:val="004A50B4"/>
    <w:rsid w:val="00544AFB"/>
    <w:rsid w:val="00553FC2"/>
    <w:rsid w:val="005A0274"/>
    <w:rsid w:val="00603645"/>
    <w:rsid w:val="00606F7B"/>
    <w:rsid w:val="00633C3B"/>
    <w:rsid w:val="00643848"/>
    <w:rsid w:val="006B6ECE"/>
    <w:rsid w:val="00740551"/>
    <w:rsid w:val="007511F2"/>
    <w:rsid w:val="007E6581"/>
    <w:rsid w:val="007F1B6C"/>
    <w:rsid w:val="00814442"/>
    <w:rsid w:val="008543EA"/>
    <w:rsid w:val="008D024B"/>
    <w:rsid w:val="00922CD6"/>
    <w:rsid w:val="00956DAF"/>
    <w:rsid w:val="009D03D8"/>
    <w:rsid w:val="00A375B3"/>
    <w:rsid w:val="00AB1D9E"/>
    <w:rsid w:val="00AE478E"/>
    <w:rsid w:val="00B345F0"/>
    <w:rsid w:val="00BA079D"/>
    <w:rsid w:val="00C039B6"/>
    <w:rsid w:val="00C07A7E"/>
    <w:rsid w:val="00C14EA0"/>
    <w:rsid w:val="00C877A5"/>
    <w:rsid w:val="00CC22B8"/>
    <w:rsid w:val="00CD40A7"/>
    <w:rsid w:val="00D32A52"/>
    <w:rsid w:val="00D3719C"/>
    <w:rsid w:val="00DC1A54"/>
    <w:rsid w:val="00DD5160"/>
    <w:rsid w:val="00DE34B5"/>
    <w:rsid w:val="00E02478"/>
    <w:rsid w:val="00E06BB3"/>
    <w:rsid w:val="00E75983"/>
    <w:rsid w:val="00E76F31"/>
    <w:rsid w:val="00E84C93"/>
    <w:rsid w:val="00E92022"/>
    <w:rsid w:val="00E956FA"/>
    <w:rsid w:val="00EA6C56"/>
    <w:rsid w:val="00F0174F"/>
    <w:rsid w:val="00F1327B"/>
    <w:rsid w:val="00F4376F"/>
    <w:rsid w:val="00F52646"/>
    <w:rsid w:val="00FD4096"/>
    <w:rsid w:val="00FF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F5C09"/>
  <w15:docId w15:val="{684FF233-598B-4E11-9015-0A719009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68"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76F"/>
    <w:pPr>
      <w:ind w:left="720"/>
      <w:contextualSpacing/>
    </w:pPr>
  </w:style>
  <w:style w:type="paragraph" w:styleId="Footer">
    <w:name w:val="footer"/>
    <w:basedOn w:val="Normal"/>
    <w:link w:val="FooterChar"/>
    <w:uiPriority w:val="99"/>
    <w:semiHidden/>
    <w:unhideWhenUsed/>
    <w:rsid w:val="009D03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03D8"/>
    <w:rPr>
      <w:rFonts w:ascii="Arial" w:eastAsia="Arial" w:hAnsi="Arial" w:cs="Arial"/>
      <w:color w:val="000000"/>
      <w:sz w:val="24"/>
    </w:rPr>
  </w:style>
  <w:style w:type="paragraph" w:styleId="Header">
    <w:name w:val="header"/>
    <w:basedOn w:val="Normal"/>
    <w:link w:val="HeaderChar"/>
    <w:uiPriority w:val="99"/>
    <w:semiHidden/>
    <w:unhideWhenUsed/>
    <w:rsid w:val="00922C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CD6"/>
    <w:rPr>
      <w:rFonts w:ascii="Arial" w:eastAsia="Arial" w:hAnsi="Arial" w:cs="Arial"/>
      <w:color w:val="000000"/>
      <w:sz w:val="24"/>
    </w:rPr>
  </w:style>
  <w:style w:type="table" w:customStyle="1" w:styleId="TableGrid1">
    <w:name w:val="Table Grid1"/>
    <w:rsid w:val="0074055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0d30800708aaa3f8b06b15e6a0436560">
  <xsd:schema xmlns:xsd="http://www.w3.org/2001/XMLSchema" xmlns:xs="http://www.w3.org/2001/XMLSchema" xmlns:p="http://schemas.microsoft.com/office/2006/metadata/properties" xmlns:ns1="http://schemas.microsoft.com/sharepoint/v3" targetNamespace="http://schemas.microsoft.com/office/2006/metadata/properties" ma:root="true" ma:fieldsID="f8db1aeae2fa1eb17f3b6523e3dc51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31D3D-27C6-4173-BA5E-EA86996CEAA4}">
  <ds:schemaRefs>
    <ds:schemaRef ds:uri="http://schemas.microsoft.com/sharepoint/v3/contenttype/forms"/>
  </ds:schemaRefs>
</ds:datastoreItem>
</file>

<file path=customXml/itemProps2.xml><?xml version="1.0" encoding="utf-8"?>
<ds:datastoreItem xmlns:ds="http://schemas.openxmlformats.org/officeDocument/2006/customXml" ds:itemID="{D88015FB-BF67-4607-9152-42D08F39519E}">
  <ds:schemaRefs>
    <ds:schemaRef ds:uri="http://schemas.microsoft.com/office/2006/metadata/properties"/>
    <ds:schemaRef ds:uri="http://schemas.microsoft.com/office/infopath/2007/PartnerControls"/>
    <ds:schemaRef ds:uri="5a45cf51-e547-4f86-ac0d-cc0f00c4859f"/>
    <ds:schemaRef ds:uri="f12cb5d1-7d87-4804-95e1-3354870b323f"/>
  </ds:schemaRefs>
</ds:datastoreItem>
</file>

<file path=customXml/itemProps3.xml><?xml version="1.0" encoding="utf-8"?>
<ds:datastoreItem xmlns:ds="http://schemas.openxmlformats.org/officeDocument/2006/customXml" ds:itemID="{DF121AD3-8895-4453-A262-531C9BED1FC3}"/>
</file>

<file path=docProps/app.xml><?xml version="1.0" encoding="utf-8"?>
<Properties xmlns="http://schemas.openxmlformats.org/officeDocument/2006/extended-properties" xmlns:vt="http://schemas.openxmlformats.org/officeDocument/2006/docPropsVTypes">
  <Template>Normal</Template>
  <TotalTime>38</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Schulz</dc:creator>
  <cp:keywords/>
  <cp:lastModifiedBy>Michelle Sealy</cp:lastModifiedBy>
  <cp:revision>19</cp:revision>
  <cp:lastPrinted>2020-05-01T01:31:00Z</cp:lastPrinted>
  <dcterms:created xsi:type="dcterms:W3CDTF">2020-04-29T14:35:00Z</dcterms:created>
  <dcterms:modified xsi:type="dcterms:W3CDTF">2024-05-22T14:39:00Z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MediaServiceImageTags">
    <vt:lpwstr/>
  </property>
</Properties>
</file>