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35161" w14:textId="6B4547CD" w:rsidR="00BA7122" w:rsidRDefault="00BA7122" w:rsidP="006D5967">
      <w:pPr>
        <w:pStyle w:val="Title"/>
        <w:spacing w:after="0"/>
        <w:ind w:left="-270"/>
        <w:rPr>
          <w:b/>
          <w:sz w:val="48"/>
          <w:szCs w:val="48"/>
        </w:rPr>
      </w:pPr>
      <w:r>
        <w:rPr>
          <w:b/>
          <w:sz w:val="48"/>
          <w:szCs w:val="48"/>
        </w:rPr>
        <w:t xml:space="preserve">Pre-Approved </w:t>
      </w:r>
      <w:r w:rsidR="00C57653" w:rsidRPr="008F13F6">
        <w:rPr>
          <w:b/>
          <w:sz w:val="48"/>
          <w:szCs w:val="48"/>
        </w:rPr>
        <w:t>CAPITAL EQUIPMEN</w:t>
      </w:r>
      <w:r>
        <w:rPr>
          <w:b/>
          <w:sz w:val="48"/>
          <w:szCs w:val="48"/>
        </w:rPr>
        <w:t xml:space="preserve">T </w:t>
      </w:r>
    </w:p>
    <w:p w14:paraId="517E1CDD" w14:textId="24F16C31" w:rsidR="00C57653" w:rsidRPr="00211E27" w:rsidRDefault="00BA7122" w:rsidP="006D5967">
      <w:pPr>
        <w:pStyle w:val="Title"/>
        <w:spacing w:after="0"/>
        <w:ind w:left="-270"/>
        <w:rPr>
          <w:b/>
          <w:sz w:val="48"/>
          <w:szCs w:val="48"/>
        </w:rPr>
      </w:pPr>
      <w:r>
        <w:rPr>
          <w:b/>
          <w:sz w:val="48"/>
          <w:szCs w:val="48"/>
        </w:rPr>
        <w:t>For S</w:t>
      </w:r>
      <w:r w:rsidR="006D5967">
        <w:rPr>
          <w:b/>
          <w:sz w:val="48"/>
          <w:szCs w:val="48"/>
        </w:rPr>
        <w:t>CHOOL NUTRITION PROGRAM</w:t>
      </w:r>
      <w:r>
        <w:rPr>
          <w:b/>
          <w:sz w:val="48"/>
          <w:szCs w:val="48"/>
        </w:rPr>
        <w:t xml:space="preserve"> Purchasing</w:t>
      </w:r>
    </w:p>
    <w:p w14:paraId="5858FFA5" w14:textId="77777777" w:rsidR="00D46093" w:rsidRDefault="00D46093" w:rsidP="00B529C7">
      <w:pPr>
        <w:ind w:left="139" w:firstLine="0"/>
        <w:rPr>
          <w:rFonts w:ascii="Cambria" w:eastAsia="Cambria" w:hAnsi="Cambria" w:cs="Cambria"/>
          <w:b/>
          <w:sz w:val="24"/>
          <w:szCs w:val="24"/>
          <w:u w:val="single" w:color="000000"/>
        </w:rPr>
      </w:pPr>
    </w:p>
    <w:p w14:paraId="2525729C" w14:textId="1FCEB741" w:rsidR="00B529C7" w:rsidRPr="00E45A46" w:rsidRDefault="00B529C7" w:rsidP="00767F3F">
      <w:pPr>
        <w:spacing w:line="276" w:lineRule="auto"/>
        <w:ind w:left="139" w:firstLine="0"/>
        <w:rPr>
          <w:rFonts w:ascii="Arial" w:hAnsi="Arial" w:cs="Arial"/>
          <w:sz w:val="24"/>
          <w:szCs w:val="24"/>
        </w:rPr>
      </w:pPr>
      <w:r w:rsidRPr="00E45A46">
        <w:rPr>
          <w:rFonts w:ascii="Arial" w:eastAsia="Cambria" w:hAnsi="Arial" w:cs="Arial"/>
          <w:b/>
          <w:sz w:val="24"/>
          <w:szCs w:val="24"/>
        </w:rPr>
        <w:t xml:space="preserve">Background and Guidance </w:t>
      </w:r>
    </w:p>
    <w:p w14:paraId="28AA7E26" w14:textId="77777777" w:rsidR="00B529C7" w:rsidRPr="00E45A46" w:rsidRDefault="00B529C7" w:rsidP="00767F3F">
      <w:pPr>
        <w:spacing w:line="276" w:lineRule="auto"/>
        <w:ind w:left="139" w:firstLine="0"/>
        <w:rPr>
          <w:rFonts w:ascii="Arial" w:hAnsi="Arial" w:cs="Arial"/>
          <w:sz w:val="24"/>
          <w:szCs w:val="24"/>
        </w:rPr>
      </w:pPr>
      <w:r w:rsidRPr="00E45A46">
        <w:rPr>
          <w:rFonts w:ascii="Arial" w:hAnsi="Arial" w:cs="Arial"/>
          <w:sz w:val="24"/>
          <w:szCs w:val="24"/>
        </w:rPr>
        <w:t xml:space="preserve"> </w:t>
      </w:r>
    </w:p>
    <w:p w14:paraId="15616258" w14:textId="4CEDEC82" w:rsidR="00B529C7" w:rsidRPr="00E45A46" w:rsidRDefault="00B529C7" w:rsidP="00767F3F">
      <w:pPr>
        <w:spacing w:line="276" w:lineRule="auto"/>
        <w:ind w:left="134" w:right="43"/>
        <w:rPr>
          <w:rFonts w:ascii="Arial" w:hAnsi="Arial" w:cs="Arial"/>
          <w:sz w:val="24"/>
          <w:szCs w:val="24"/>
        </w:rPr>
      </w:pPr>
      <w:r w:rsidRPr="00E45A46">
        <w:rPr>
          <w:rFonts w:ascii="Arial" w:hAnsi="Arial" w:cs="Arial"/>
          <w:sz w:val="24"/>
          <w:szCs w:val="24"/>
        </w:rPr>
        <w:t xml:space="preserve">USDA regulations define capital equipment as any item of non-expendable equipment with a useful life of a year or longer and a cost which equals or exceeds the </w:t>
      </w:r>
      <w:r w:rsidR="00ED396F" w:rsidRPr="00E45A46">
        <w:rPr>
          <w:rFonts w:ascii="Arial" w:hAnsi="Arial" w:cs="Arial"/>
          <w:sz w:val="24"/>
          <w:szCs w:val="24"/>
        </w:rPr>
        <w:t>F</w:t>
      </w:r>
      <w:r w:rsidRPr="00E45A46">
        <w:rPr>
          <w:rFonts w:ascii="Arial" w:hAnsi="Arial" w:cs="Arial"/>
          <w:sz w:val="24"/>
          <w:szCs w:val="24"/>
        </w:rPr>
        <w:t xml:space="preserve">ederal per-unit capitalization threshold of </w:t>
      </w:r>
      <w:r w:rsidRPr="00767F3F">
        <w:rPr>
          <w:rFonts w:ascii="Arial" w:hAnsi="Arial" w:cs="Arial"/>
          <w:b/>
          <w:sz w:val="24"/>
          <w:szCs w:val="24"/>
        </w:rPr>
        <w:t>$5,000</w:t>
      </w:r>
      <w:r w:rsidRPr="00E45A46">
        <w:rPr>
          <w:rFonts w:ascii="Arial" w:hAnsi="Arial" w:cs="Arial"/>
          <w:sz w:val="24"/>
          <w:szCs w:val="24"/>
        </w:rPr>
        <w:t xml:space="preserve"> or a lower threshold set by </w:t>
      </w:r>
      <w:r w:rsidR="00ED396F" w:rsidRPr="00E45A46">
        <w:rPr>
          <w:rFonts w:ascii="Arial" w:hAnsi="Arial" w:cs="Arial"/>
          <w:sz w:val="24"/>
          <w:szCs w:val="24"/>
        </w:rPr>
        <w:t>S</w:t>
      </w:r>
      <w:r w:rsidRPr="00E45A46">
        <w:rPr>
          <w:rFonts w:ascii="Arial" w:hAnsi="Arial" w:cs="Arial"/>
          <w:sz w:val="24"/>
          <w:szCs w:val="24"/>
        </w:rPr>
        <w:t xml:space="preserve">tate or local level regulations.  2 CFR Part 225 </w:t>
      </w:r>
      <w:r w:rsidRPr="00E45A46">
        <w:rPr>
          <w:rFonts w:ascii="Arial" w:hAnsi="Arial" w:cs="Arial"/>
          <w:i/>
          <w:sz w:val="24"/>
          <w:szCs w:val="24"/>
        </w:rPr>
        <w:t xml:space="preserve">(Cost Principles for State, Local, and Indian Tribal Governments), </w:t>
      </w:r>
      <w:r w:rsidRPr="00E45A46">
        <w:rPr>
          <w:rFonts w:ascii="Arial" w:hAnsi="Arial" w:cs="Arial"/>
          <w:sz w:val="24"/>
          <w:szCs w:val="24"/>
        </w:rPr>
        <w:t xml:space="preserve">Appendix B, section 15 </w:t>
      </w:r>
      <w:r w:rsidRPr="00E45A46">
        <w:rPr>
          <w:rFonts w:ascii="Arial" w:hAnsi="Arial" w:cs="Arial"/>
          <w:i/>
          <w:sz w:val="24"/>
          <w:szCs w:val="24"/>
        </w:rPr>
        <w:t xml:space="preserve">(Equipment and other capital expenditures) </w:t>
      </w:r>
      <w:r w:rsidRPr="00E45A46">
        <w:rPr>
          <w:rFonts w:ascii="Arial" w:hAnsi="Arial" w:cs="Arial"/>
          <w:sz w:val="24"/>
          <w:szCs w:val="24"/>
        </w:rPr>
        <w:t>require</w:t>
      </w:r>
      <w:r w:rsidR="00567458">
        <w:rPr>
          <w:rFonts w:ascii="Arial" w:hAnsi="Arial" w:cs="Arial"/>
          <w:sz w:val="24"/>
          <w:szCs w:val="24"/>
        </w:rPr>
        <w:t>s</w:t>
      </w:r>
      <w:r w:rsidRPr="00E45A46">
        <w:rPr>
          <w:rFonts w:ascii="Arial" w:hAnsi="Arial" w:cs="Arial"/>
          <w:sz w:val="24"/>
          <w:szCs w:val="24"/>
        </w:rPr>
        <w:t xml:space="preserve"> a School Food Authority (SFA) to obtain the prior written approval </w:t>
      </w:r>
      <w:r w:rsidR="00567458">
        <w:rPr>
          <w:rFonts w:ascii="Arial" w:hAnsi="Arial" w:cs="Arial"/>
          <w:sz w:val="24"/>
          <w:szCs w:val="24"/>
        </w:rPr>
        <w:t>from</w:t>
      </w:r>
      <w:r w:rsidRPr="00E45A46">
        <w:rPr>
          <w:rFonts w:ascii="Arial" w:hAnsi="Arial" w:cs="Arial"/>
          <w:sz w:val="24"/>
          <w:szCs w:val="24"/>
        </w:rPr>
        <w:t xml:space="preserve"> its </w:t>
      </w:r>
      <w:r w:rsidR="00ED396F" w:rsidRPr="00E45A46">
        <w:rPr>
          <w:rFonts w:ascii="Arial" w:hAnsi="Arial" w:cs="Arial"/>
          <w:sz w:val="24"/>
          <w:szCs w:val="24"/>
        </w:rPr>
        <w:t>S</w:t>
      </w:r>
      <w:r w:rsidRPr="00E45A46">
        <w:rPr>
          <w:rFonts w:ascii="Arial" w:hAnsi="Arial" w:cs="Arial"/>
          <w:sz w:val="24"/>
          <w:szCs w:val="24"/>
        </w:rPr>
        <w:t xml:space="preserve">tate </w:t>
      </w:r>
      <w:r w:rsidR="00ED396F" w:rsidRPr="00E45A46">
        <w:rPr>
          <w:rFonts w:ascii="Arial" w:hAnsi="Arial" w:cs="Arial"/>
          <w:sz w:val="24"/>
          <w:szCs w:val="24"/>
        </w:rPr>
        <w:t>A</w:t>
      </w:r>
      <w:r w:rsidRPr="00E45A46">
        <w:rPr>
          <w:rFonts w:ascii="Arial" w:hAnsi="Arial" w:cs="Arial"/>
          <w:sz w:val="24"/>
          <w:szCs w:val="24"/>
        </w:rPr>
        <w:t>gency before incurring the cost of a capital expenditure</w:t>
      </w:r>
      <w:r w:rsidR="00777894" w:rsidRPr="00E45A46">
        <w:rPr>
          <w:rFonts w:ascii="Arial" w:hAnsi="Arial" w:cs="Arial"/>
          <w:sz w:val="24"/>
          <w:szCs w:val="24"/>
        </w:rPr>
        <w:t xml:space="preserve">. </w:t>
      </w:r>
      <w:r w:rsidRPr="00E45A46">
        <w:rPr>
          <w:rFonts w:ascii="Arial" w:hAnsi="Arial" w:cs="Arial"/>
          <w:sz w:val="24"/>
          <w:szCs w:val="24"/>
        </w:rPr>
        <w:t xml:space="preserve">On </w:t>
      </w:r>
      <w:r w:rsidR="0088614D" w:rsidRPr="00E45A46">
        <w:rPr>
          <w:rFonts w:ascii="Arial" w:hAnsi="Arial" w:cs="Arial"/>
          <w:sz w:val="24"/>
          <w:szCs w:val="24"/>
        </w:rPr>
        <w:t>June</w:t>
      </w:r>
      <w:r w:rsidRPr="00E45A46">
        <w:rPr>
          <w:rFonts w:ascii="Arial" w:hAnsi="Arial" w:cs="Arial"/>
          <w:sz w:val="24"/>
          <w:szCs w:val="24"/>
        </w:rPr>
        <w:t xml:space="preserve"> 2, 201</w:t>
      </w:r>
      <w:r w:rsidR="0088614D" w:rsidRPr="00E45A46">
        <w:rPr>
          <w:rFonts w:ascii="Arial" w:hAnsi="Arial" w:cs="Arial"/>
          <w:sz w:val="24"/>
          <w:szCs w:val="24"/>
        </w:rPr>
        <w:t>6</w:t>
      </w:r>
      <w:r w:rsidRPr="00E45A46">
        <w:rPr>
          <w:rFonts w:ascii="Arial" w:hAnsi="Arial" w:cs="Arial"/>
          <w:sz w:val="24"/>
          <w:szCs w:val="24"/>
        </w:rPr>
        <w:t>, USDA Food and Nutrition Services (FNS) issued Memo SP 3</w:t>
      </w:r>
      <w:r w:rsidR="0088614D" w:rsidRPr="00E45A46">
        <w:rPr>
          <w:rFonts w:ascii="Arial" w:hAnsi="Arial" w:cs="Arial"/>
          <w:sz w:val="24"/>
          <w:szCs w:val="24"/>
        </w:rPr>
        <w:t>9</w:t>
      </w:r>
      <w:r w:rsidRPr="00E45A46">
        <w:rPr>
          <w:rFonts w:ascii="Arial" w:hAnsi="Arial" w:cs="Arial"/>
          <w:sz w:val="24"/>
          <w:szCs w:val="24"/>
        </w:rPr>
        <w:t>-201</w:t>
      </w:r>
      <w:r w:rsidR="0088614D" w:rsidRPr="00E45A46">
        <w:rPr>
          <w:rFonts w:ascii="Arial" w:hAnsi="Arial" w:cs="Arial"/>
          <w:sz w:val="24"/>
          <w:szCs w:val="24"/>
        </w:rPr>
        <w:t>6</w:t>
      </w:r>
      <w:r w:rsidRPr="00E45A46">
        <w:rPr>
          <w:rFonts w:ascii="Arial" w:hAnsi="Arial" w:cs="Arial"/>
          <w:sz w:val="24"/>
          <w:szCs w:val="24"/>
        </w:rPr>
        <w:t xml:space="preserve"> “State Agency Prior Approval Process for School Food Authority (SFA) Equipment Purchases” allowing state agencies the option “to develop a list and criteria for capital assets typically purchased by SFAs.”   </w:t>
      </w:r>
    </w:p>
    <w:p w14:paraId="540695B8" w14:textId="5059AA7D" w:rsidR="00B529C7" w:rsidRPr="00E45A46" w:rsidRDefault="00B529C7" w:rsidP="00767F3F">
      <w:pPr>
        <w:spacing w:line="276" w:lineRule="auto"/>
        <w:ind w:left="140" w:firstLine="0"/>
        <w:rPr>
          <w:rFonts w:ascii="Arial" w:hAnsi="Arial" w:cs="Arial"/>
          <w:sz w:val="24"/>
          <w:szCs w:val="24"/>
        </w:rPr>
      </w:pPr>
      <w:r w:rsidRPr="00E45A46">
        <w:rPr>
          <w:rFonts w:ascii="Arial" w:hAnsi="Arial" w:cs="Arial"/>
          <w:sz w:val="24"/>
          <w:szCs w:val="24"/>
        </w:rPr>
        <w:t xml:space="preserve"> </w:t>
      </w:r>
    </w:p>
    <w:p w14:paraId="4DEEF730" w14:textId="7355C1F2" w:rsidR="005453BA" w:rsidRPr="00E45A46" w:rsidRDefault="00B529C7" w:rsidP="00767F3F">
      <w:pPr>
        <w:spacing w:line="276" w:lineRule="auto"/>
        <w:ind w:left="134" w:right="43"/>
        <w:rPr>
          <w:rFonts w:ascii="Arial" w:eastAsia="Times New Roman" w:hAnsi="Arial" w:cs="Arial"/>
          <w:b/>
          <w:color w:val="333333"/>
          <w:sz w:val="24"/>
          <w:szCs w:val="24"/>
        </w:rPr>
      </w:pPr>
      <w:r w:rsidRPr="00E45A46">
        <w:rPr>
          <w:rFonts w:ascii="Arial" w:hAnsi="Arial" w:cs="Arial"/>
          <w:sz w:val="24"/>
          <w:szCs w:val="24"/>
        </w:rPr>
        <w:t xml:space="preserve">The following list from the Georgia Department of Education School Nutrition </w:t>
      </w:r>
      <w:r w:rsidR="006D5967">
        <w:rPr>
          <w:rFonts w:ascii="Arial" w:hAnsi="Arial" w:cs="Arial"/>
          <w:sz w:val="24"/>
          <w:szCs w:val="24"/>
        </w:rPr>
        <w:t>Division</w:t>
      </w:r>
      <w:r w:rsidRPr="00E45A46">
        <w:rPr>
          <w:rFonts w:ascii="Arial" w:hAnsi="Arial" w:cs="Arial"/>
          <w:sz w:val="24"/>
          <w:szCs w:val="24"/>
        </w:rPr>
        <w:t xml:space="preserve"> (GaDOE SN</w:t>
      </w:r>
      <w:r w:rsidR="006D5967">
        <w:rPr>
          <w:rFonts w:ascii="Arial" w:hAnsi="Arial" w:cs="Arial"/>
          <w:sz w:val="24"/>
          <w:szCs w:val="24"/>
        </w:rPr>
        <w:t>D</w:t>
      </w:r>
      <w:r w:rsidRPr="00E45A46">
        <w:rPr>
          <w:rFonts w:ascii="Arial" w:hAnsi="Arial" w:cs="Arial"/>
          <w:sz w:val="24"/>
          <w:szCs w:val="24"/>
        </w:rPr>
        <w:t>) includes capital equipment that</w:t>
      </w:r>
      <w:r w:rsidRPr="00E45A46">
        <w:rPr>
          <w:rFonts w:ascii="Arial" w:hAnsi="Arial" w:cs="Arial"/>
          <w:b/>
          <w:sz w:val="24"/>
          <w:szCs w:val="24"/>
        </w:rPr>
        <w:t xml:space="preserve"> </w:t>
      </w:r>
      <w:r w:rsidR="00785896" w:rsidRPr="00E45A46">
        <w:rPr>
          <w:rFonts w:ascii="Arial" w:hAnsi="Arial" w:cs="Arial"/>
          <w:i/>
          <w:sz w:val="24"/>
          <w:szCs w:val="24"/>
        </w:rPr>
        <w:t>does not</w:t>
      </w:r>
      <w:r w:rsidR="00785896" w:rsidRPr="00E45A46">
        <w:rPr>
          <w:rFonts w:ascii="Arial" w:hAnsi="Arial" w:cs="Arial"/>
          <w:sz w:val="24"/>
          <w:szCs w:val="24"/>
        </w:rPr>
        <w:t xml:space="preserve"> require</w:t>
      </w:r>
      <w:r w:rsidRPr="00E45A46">
        <w:rPr>
          <w:rFonts w:ascii="Arial" w:hAnsi="Arial" w:cs="Arial"/>
          <w:sz w:val="24"/>
          <w:szCs w:val="24"/>
        </w:rPr>
        <w:t xml:space="preserve"> </w:t>
      </w:r>
      <w:r w:rsidR="001A58D6" w:rsidRPr="00E45A46">
        <w:rPr>
          <w:rFonts w:ascii="Arial" w:hAnsi="Arial" w:cs="Arial"/>
          <w:sz w:val="24"/>
          <w:szCs w:val="24"/>
        </w:rPr>
        <w:t>pre-approval</w:t>
      </w:r>
      <w:r w:rsidRPr="00E45A46">
        <w:rPr>
          <w:rFonts w:ascii="Arial" w:hAnsi="Arial" w:cs="Arial"/>
          <w:sz w:val="24"/>
          <w:szCs w:val="24"/>
        </w:rPr>
        <w:t xml:space="preserve"> from GaDOE SN</w:t>
      </w:r>
      <w:r w:rsidR="006D5967">
        <w:rPr>
          <w:rFonts w:ascii="Arial" w:hAnsi="Arial" w:cs="Arial"/>
          <w:sz w:val="24"/>
          <w:szCs w:val="24"/>
        </w:rPr>
        <w:t>D</w:t>
      </w:r>
      <w:r w:rsidRPr="00E45A46">
        <w:rPr>
          <w:rFonts w:ascii="Arial" w:hAnsi="Arial" w:cs="Arial"/>
          <w:sz w:val="24"/>
          <w:szCs w:val="24"/>
        </w:rPr>
        <w:t xml:space="preserve"> before purchase. </w:t>
      </w:r>
      <w:r w:rsidR="005453BA" w:rsidRPr="00E45A46">
        <w:rPr>
          <w:rFonts w:ascii="Arial" w:eastAsia="Times New Roman" w:hAnsi="Arial" w:cs="Arial"/>
          <w:b/>
          <w:color w:val="333333"/>
          <w:sz w:val="24"/>
          <w:szCs w:val="24"/>
        </w:rPr>
        <w:t xml:space="preserve">For any capital equipment NOT addressed or included on the pre-approved equipment list, please contact the GaDOE </w:t>
      </w:r>
      <w:r w:rsidR="006D5967">
        <w:rPr>
          <w:rFonts w:ascii="Arial" w:eastAsia="Times New Roman" w:hAnsi="Arial" w:cs="Arial"/>
          <w:b/>
          <w:color w:val="333333"/>
          <w:sz w:val="24"/>
          <w:szCs w:val="24"/>
        </w:rPr>
        <w:t xml:space="preserve">School Nutrition </w:t>
      </w:r>
      <w:r w:rsidR="005453BA" w:rsidRPr="00E45A46">
        <w:rPr>
          <w:rFonts w:ascii="Arial" w:eastAsia="Times New Roman" w:hAnsi="Arial" w:cs="Arial"/>
          <w:b/>
          <w:color w:val="333333"/>
          <w:sz w:val="24"/>
          <w:szCs w:val="24"/>
        </w:rPr>
        <w:t xml:space="preserve">Procurement Team before purchasing. </w:t>
      </w:r>
    </w:p>
    <w:p w14:paraId="4F9233C2" w14:textId="77777777" w:rsidR="005453BA" w:rsidRPr="00E45A46" w:rsidRDefault="005453BA" w:rsidP="00767F3F">
      <w:pPr>
        <w:spacing w:line="276" w:lineRule="auto"/>
        <w:ind w:left="134" w:right="43"/>
        <w:rPr>
          <w:rFonts w:ascii="Arial" w:eastAsia="Times New Roman" w:hAnsi="Arial" w:cs="Arial"/>
          <w:b/>
          <w:color w:val="333333"/>
          <w:sz w:val="24"/>
          <w:szCs w:val="24"/>
        </w:rPr>
      </w:pPr>
    </w:p>
    <w:p w14:paraId="6E28645B" w14:textId="4595B591" w:rsidR="00E64767" w:rsidRPr="00E45A46" w:rsidRDefault="00B529C7" w:rsidP="00767F3F">
      <w:pPr>
        <w:spacing w:line="276" w:lineRule="auto"/>
        <w:ind w:left="134" w:right="43"/>
        <w:rPr>
          <w:rFonts w:ascii="Arial" w:eastAsia="Times New Roman" w:hAnsi="Arial" w:cs="Arial"/>
          <w:color w:val="333333"/>
          <w:sz w:val="24"/>
          <w:szCs w:val="24"/>
        </w:rPr>
      </w:pPr>
      <w:r w:rsidRPr="00E45A46">
        <w:rPr>
          <w:rFonts w:ascii="Arial" w:hAnsi="Arial" w:cs="Arial"/>
          <w:sz w:val="24"/>
          <w:szCs w:val="24"/>
        </w:rPr>
        <w:t>The USDA considers that the pr</w:t>
      </w:r>
      <w:r w:rsidR="001A58D6" w:rsidRPr="00E45A46">
        <w:rPr>
          <w:rFonts w:ascii="Arial" w:hAnsi="Arial" w:cs="Arial"/>
          <w:sz w:val="24"/>
          <w:szCs w:val="24"/>
        </w:rPr>
        <w:t>e-approval</w:t>
      </w:r>
      <w:r w:rsidRPr="00E45A46">
        <w:rPr>
          <w:rFonts w:ascii="Arial" w:hAnsi="Arial" w:cs="Arial"/>
          <w:sz w:val="24"/>
          <w:szCs w:val="24"/>
        </w:rPr>
        <w:t xml:space="preserve"> </w:t>
      </w:r>
      <w:r w:rsidR="00A15021" w:rsidRPr="00E45A46">
        <w:rPr>
          <w:rFonts w:ascii="Arial" w:hAnsi="Arial" w:cs="Arial"/>
          <w:sz w:val="24"/>
          <w:szCs w:val="24"/>
        </w:rPr>
        <w:t xml:space="preserve">of specific </w:t>
      </w:r>
      <w:r w:rsidR="00E64767" w:rsidRPr="00E45A46">
        <w:rPr>
          <w:rFonts w:ascii="Arial" w:hAnsi="Arial" w:cs="Arial"/>
          <w:sz w:val="24"/>
          <w:szCs w:val="24"/>
        </w:rPr>
        <w:t xml:space="preserve">pieces of capital equipment </w:t>
      </w:r>
      <w:r w:rsidRPr="00E45A46">
        <w:rPr>
          <w:rFonts w:ascii="Arial" w:hAnsi="Arial" w:cs="Arial"/>
          <w:sz w:val="24"/>
          <w:szCs w:val="24"/>
        </w:rPr>
        <w:t>provides reasonable assurance that the equipment’s acquisition cost is necessary for program purposes,</w:t>
      </w:r>
      <w:r w:rsidR="00785896" w:rsidRPr="00E45A46">
        <w:rPr>
          <w:rFonts w:ascii="Arial" w:hAnsi="Arial" w:cs="Arial"/>
          <w:sz w:val="24"/>
          <w:szCs w:val="24"/>
        </w:rPr>
        <w:t xml:space="preserve"> </w:t>
      </w:r>
      <w:r w:rsidR="00E45A46">
        <w:rPr>
          <w:rFonts w:ascii="Arial" w:hAnsi="Arial" w:cs="Arial"/>
          <w:sz w:val="24"/>
          <w:szCs w:val="24"/>
        </w:rPr>
        <w:br/>
      </w:r>
      <w:r w:rsidR="00785896" w:rsidRPr="00E45A46">
        <w:rPr>
          <w:rFonts w:ascii="Arial" w:hAnsi="Arial" w:cs="Arial"/>
          <w:sz w:val="24"/>
          <w:szCs w:val="24"/>
        </w:rPr>
        <w:t xml:space="preserve">it is </w:t>
      </w:r>
      <w:r w:rsidR="004F58AD" w:rsidRPr="00E45A46">
        <w:rPr>
          <w:rFonts w:ascii="Arial" w:hAnsi="Arial" w:cs="Arial"/>
          <w:sz w:val="24"/>
          <w:szCs w:val="24"/>
        </w:rPr>
        <w:t>necessary</w:t>
      </w:r>
      <w:r w:rsidR="00785896" w:rsidRPr="00E45A46">
        <w:rPr>
          <w:rFonts w:ascii="Arial" w:hAnsi="Arial" w:cs="Arial"/>
          <w:sz w:val="24"/>
          <w:szCs w:val="24"/>
        </w:rPr>
        <w:t xml:space="preserve"> for program operations,</w:t>
      </w:r>
      <w:r w:rsidRPr="00E45A46">
        <w:rPr>
          <w:rFonts w:ascii="Arial" w:hAnsi="Arial" w:cs="Arial"/>
          <w:sz w:val="24"/>
          <w:szCs w:val="24"/>
        </w:rPr>
        <w:t xml:space="preserve"> and the SFA’s nonprofit School Nutrition account can absorb the cost</w:t>
      </w:r>
      <w:r w:rsidR="00777894" w:rsidRPr="00E45A46">
        <w:rPr>
          <w:rFonts w:ascii="Arial" w:hAnsi="Arial" w:cs="Arial"/>
          <w:sz w:val="24"/>
          <w:szCs w:val="24"/>
        </w:rPr>
        <w:t xml:space="preserve">. </w:t>
      </w:r>
      <w:r w:rsidR="001A58D6" w:rsidRPr="00E45A46">
        <w:rPr>
          <w:rFonts w:ascii="Arial" w:hAnsi="Arial" w:cs="Arial"/>
          <w:sz w:val="24"/>
          <w:szCs w:val="24"/>
        </w:rPr>
        <w:t xml:space="preserve">Pre-approval needs to be </w:t>
      </w:r>
      <w:r w:rsidR="00567458">
        <w:rPr>
          <w:rFonts w:ascii="Arial" w:hAnsi="Arial" w:cs="Arial"/>
          <w:sz w:val="24"/>
          <w:szCs w:val="24"/>
        </w:rPr>
        <w:t xml:space="preserve">requested </w:t>
      </w:r>
      <w:r w:rsidR="001A58D6" w:rsidRPr="00E45A46">
        <w:rPr>
          <w:rFonts w:ascii="Arial" w:hAnsi="Arial" w:cs="Arial"/>
          <w:sz w:val="24"/>
          <w:szCs w:val="24"/>
        </w:rPr>
        <w:t>on a piece</w:t>
      </w:r>
      <w:r w:rsidR="002F14CA">
        <w:rPr>
          <w:rFonts w:ascii="Arial" w:hAnsi="Arial" w:cs="Arial"/>
          <w:sz w:val="24"/>
          <w:szCs w:val="24"/>
        </w:rPr>
        <w:t>-</w:t>
      </w:r>
      <w:r w:rsidR="001A58D6" w:rsidRPr="00E45A46">
        <w:rPr>
          <w:rFonts w:ascii="Arial" w:hAnsi="Arial" w:cs="Arial"/>
          <w:sz w:val="24"/>
          <w:szCs w:val="24"/>
        </w:rPr>
        <w:t>by</w:t>
      </w:r>
      <w:r w:rsidR="002F14CA">
        <w:rPr>
          <w:rFonts w:ascii="Arial" w:hAnsi="Arial" w:cs="Arial"/>
          <w:sz w:val="24"/>
          <w:szCs w:val="24"/>
        </w:rPr>
        <w:t>-</w:t>
      </w:r>
      <w:r w:rsidR="001A58D6" w:rsidRPr="00E45A46">
        <w:rPr>
          <w:rFonts w:ascii="Arial" w:hAnsi="Arial" w:cs="Arial"/>
          <w:sz w:val="24"/>
          <w:szCs w:val="24"/>
        </w:rPr>
        <w:t>piece basis</w:t>
      </w:r>
      <w:r w:rsidR="00777894" w:rsidRPr="00E45A46">
        <w:rPr>
          <w:rFonts w:ascii="Arial" w:hAnsi="Arial" w:cs="Arial"/>
          <w:sz w:val="24"/>
          <w:szCs w:val="24"/>
        </w:rPr>
        <w:t xml:space="preserve">. </w:t>
      </w:r>
      <w:r w:rsidR="00785896" w:rsidRPr="00E45A46">
        <w:rPr>
          <w:rFonts w:ascii="Arial" w:eastAsia="Times New Roman" w:hAnsi="Arial" w:cs="Arial"/>
          <w:color w:val="333333"/>
          <w:sz w:val="24"/>
          <w:szCs w:val="24"/>
        </w:rPr>
        <w:t>For capital equipment purchases requiring State approval, the SFA will need to complete the </w:t>
      </w:r>
      <w:r w:rsidR="00785896" w:rsidRPr="00E45A46">
        <w:rPr>
          <w:rFonts w:ascii="Arial" w:eastAsia="Times New Roman" w:hAnsi="Arial" w:cs="Arial"/>
          <w:b/>
          <w:bCs/>
          <w:i/>
          <w:iCs/>
          <w:color w:val="auto"/>
          <w:sz w:val="24"/>
          <w:szCs w:val="24"/>
        </w:rPr>
        <w:t xml:space="preserve">Capital Expenditures </w:t>
      </w:r>
      <w:r w:rsidR="00567458">
        <w:rPr>
          <w:rFonts w:ascii="Arial" w:eastAsia="Times New Roman" w:hAnsi="Arial" w:cs="Arial"/>
          <w:b/>
          <w:bCs/>
          <w:i/>
          <w:iCs/>
          <w:color w:val="auto"/>
          <w:sz w:val="24"/>
          <w:szCs w:val="24"/>
        </w:rPr>
        <w:br/>
      </w:r>
      <w:r w:rsidR="00785896" w:rsidRPr="00E45A46">
        <w:rPr>
          <w:rFonts w:ascii="Arial" w:eastAsia="Times New Roman" w:hAnsi="Arial" w:cs="Arial"/>
          <w:b/>
          <w:bCs/>
          <w:i/>
          <w:iCs/>
          <w:color w:val="auto"/>
          <w:sz w:val="24"/>
          <w:szCs w:val="24"/>
        </w:rPr>
        <w:t>Pre-Approval Request Form</w:t>
      </w:r>
      <w:r w:rsidR="00785896" w:rsidRPr="00E45A46">
        <w:rPr>
          <w:rFonts w:ascii="Arial" w:eastAsia="Times New Roman" w:hAnsi="Arial" w:cs="Arial"/>
          <w:b/>
          <w:bCs/>
          <w:iCs/>
          <w:color w:val="auto"/>
          <w:sz w:val="24"/>
          <w:szCs w:val="24"/>
        </w:rPr>
        <w:t xml:space="preserve"> </w:t>
      </w:r>
      <w:r w:rsidR="00785896" w:rsidRPr="00E45A46">
        <w:rPr>
          <w:rFonts w:ascii="Arial" w:eastAsia="Times New Roman" w:hAnsi="Arial" w:cs="Arial"/>
          <w:bCs/>
          <w:iCs/>
          <w:color w:val="auto"/>
          <w:sz w:val="24"/>
          <w:szCs w:val="24"/>
        </w:rPr>
        <w:t xml:space="preserve">(found on the GaDOE </w:t>
      </w:r>
      <w:r w:rsidR="006D5967">
        <w:rPr>
          <w:rFonts w:ascii="Arial" w:eastAsia="Times New Roman" w:hAnsi="Arial" w:cs="Arial"/>
          <w:bCs/>
          <w:iCs/>
          <w:color w:val="auto"/>
          <w:sz w:val="24"/>
          <w:szCs w:val="24"/>
        </w:rPr>
        <w:t>School Nutrition</w:t>
      </w:r>
      <w:r w:rsidR="00785896" w:rsidRPr="00E45A46">
        <w:rPr>
          <w:rFonts w:ascii="Arial" w:eastAsia="Times New Roman" w:hAnsi="Arial" w:cs="Arial"/>
          <w:bCs/>
          <w:iCs/>
          <w:color w:val="auto"/>
          <w:sz w:val="24"/>
          <w:szCs w:val="24"/>
        </w:rPr>
        <w:t xml:space="preserve"> website at</w:t>
      </w:r>
      <w:r w:rsidR="00902C0E" w:rsidRPr="00E45A46">
        <w:rPr>
          <w:rFonts w:ascii="Arial" w:eastAsia="Times New Roman" w:hAnsi="Arial" w:cs="Arial"/>
          <w:bCs/>
          <w:iCs/>
          <w:color w:val="auto"/>
          <w:sz w:val="24"/>
          <w:szCs w:val="24"/>
        </w:rPr>
        <w:t xml:space="preserve"> </w:t>
      </w:r>
      <w:hyperlink r:id="rId7" w:history="1">
        <w:r w:rsidR="00A936AA" w:rsidRPr="00E45A46">
          <w:rPr>
            <w:rStyle w:val="Hyperlink"/>
            <w:rFonts w:ascii="Arial" w:eastAsia="Times New Roman" w:hAnsi="Arial" w:cs="Arial"/>
            <w:bCs/>
            <w:iCs/>
            <w:sz w:val="24"/>
            <w:szCs w:val="24"/>
          </w:rPr>
          <w:t>https://snp.gadoe.org/CSS/Pages/Procurement.aspx</w:t>
        </w:r>
      </w:hyperlink>
      <w:r w:rsidR="00A936AA" w:rsidRPr="00E45A46">
        <w:rPr>
          <w:rStyle w:val="Hyperlink"/>
          <w:rFonts w:ascii="Arial" w:eastAsia="Times New Roman" w:hAnsi="Arial" w:cs="Arial"/>
          <w:bCs/>
          <w:iCs/>
          <w:sz w:val="24"/>
          <w:szCs w:val="24"/>
        </w:rPr>
        <w:t xml:space="preserve"> )</w:t>
      </w:r>
      <w:r w:rsidR="00785896" w:rsidRPr="00E45A46">
        <w:rPr>
          <w:rFonts w:ascii="Arial" w:eastAsia="Times New Roman" w:hAnsi="Arial" w:cs="Arial"/>
          <w:bCs/>
          <w:iCs/>
          <w:color w:val="auto"/>
          <w:sz w:val="24"/>
          <w:szCs w:val="24"/>
        </w:rPr>
        <w:t xml:space="preserve"> and </w:t>
      </w:r>
      <w:r w:rsidR="00785896" w:rsidRPr="00E45A46">
        <w:rPr>
          <w:rFonts w:ascii="Arial" w:eastAsia="Times New Roman" w:hAnsi="Arial" w:cs="Arial"/>
          <w:bCs/>
          <w:iCs/>
          <w:color w:val="333333"/>
          <w:sz w:val="24"/>
          <w:szCs w:val="24"/>
        </w:rPr>
        <w:t xml:space="preserve">submit to the GaDOE </w:t>
      </w:r>
      <w:r w:rsidR="006D5967">
        <w:rPr>
          <w:rFonts w:ascii="Arial" w:eastAsia="Times New Roman" w:hAnsi="Arial" w:cs="Arial"/>
          <w:bCs/>
          <w:iCs/>
          <w:color w:val="333333"/>
          <w:sz w:val="24"/>
          <w:szCs w:val="24"/>
        </w:rPr>
        <w:t>School Nutrition</w:t>
      </w:r>
      <w:r w:rsidR="00785896" w:rsidRPr="00E45A46">
        <w:rPr>
          <w:rFonts w:ascii="Arial" w:eastAsia="Times New Roman" w:hAnsi="Arial" w:cs="Arial"/>
          <w:bCs/>
          <w:iCs/>
          <w:color w:val="333333"/>
          <w:sz w:val="24"/>
          <w:szCs w:val="24"/>
        </w:rPr>
        <w:t xml:space="preserve"> Procurement Team for review</w:t>
      </w:r>
      <w:r w:rsidR="00777894" w:rsidRPr="00E45A46">
        <w:rPr>
          <w:rFonts w:ascii="Arial" w:eastAsia="Times New Roman" w:hAnsi="Arial" w:cs="Arial"/>
          <w:color w:val="333333"/>
          <w:sz w:val="24"/>
          <w:szCs w:val="24"/>
        </w:rPr>
        <w:t xml:space="preserve">. </w:t>
      </w:r>
      <w:r w:rsidR="00785896" w:rsidRPr="00E45A46">
        <w:rPr>
          <w:rFonts w:ascii="Arial" w:eastAsia="Times New Roman" w:hAnsi="Arial" w:cs="Arial"/>
          <w:color w:val="333333"/>
          <w:sz w:val="24"/>
          <w:szCs w:val="24"/>
        </w:rPr>
        <w:t>Please contact the Procurement Team with any questions</w:t>
      </w:r>
      <w:r w:rsidR="00E64767" w:rsidRPr="00E45A46">
        <w:rPr>
          <w:rFonts w:ascii="Arial" w:eastAsia="Times New Roman" w:hAnsi="Arial" w:cs="Arial"/>
          <w:color w:val="333333"/>
          <w:sz w:val="24"/>
          <w:szCs w:val="24"/>
        </w:rPr>
        <w:t>.</w:t>
      </w:r>
    </w:p>
    <w:p w14:paraId="4C382703" w14:textId="28CF6CD6" w:rsidR="008F13F6" w:rsidRPr="00E45A46" w:rsidRDefault="008F13F6" w:rsidP="00B529C7">
      <w:pPr>
        <w:ind w:hanging="14"/>
        <w:rPr>
          <w:rFonts w:ascii="Arial" w:hAnsi="Arial" w:cs="Arial"/>
          <w:sz w:val="22"/>
        </w:rPr>
      </w:pPr>
    </w:p>
    <w:p w14:paraId="388F21D0" w14:textId="6610FAC2" w:rsidR="00E41899" w:rsidRPr="00E45A46" w:rsidRDefault="00E41899" w:rsidP="00B529C7">
      <w:pPr>
        <w:ind w:hanging="14"/>
        <w:rPr>
          <w:rFonts w:ascii="Arial" w:hAnsi="Arial" w:cs="Arial"/>
          <w:sz w:val="22"/>
        </w:rPr>
      </w:pPr>
    </w:p>
    <w:p w14:paraId="3470C848" w14:textId="65C049E5" w:rsidR="00E41899" w:rsidRPr="00E45A46" w:rsidRDefault="00E41899" w:rsidP="00B529C7">
      <w:pPr>
        <w:ind w:hanging="14"/>
        <w:rPr>
          <w:rFonts w:ascii="Arial" w:hAnsi="Arial" w:cs="Arial"/>
          <w:sz w:val="22"/>
        </w:rPr>
      </w:pPr>
    </w:p>
    <w:p w14:paraId="1CDFCAEF" w14:textId="5078E626" w:rsidR="00E41899" w:rsidRPr="00E45A46" w:rsidRDefault="00E41899" w:rsidP="00B529C7">
      <w:pPr>
        <w:ind w:hanging="14"/>
        <w:rPr>
          <w:rFonts w:ascii="Arial" w:hAnsi="Arial" w:cs="Arial"/>
          <w:sz w:val="22"/>
        </w:rPr>
      </w:pPr>
    </w:p>
    <w:p w14:paraId="492229E7" w14:textId="3EAE648D" w:rsidR="00E41899" w:rsidRPr="00E45A46" w:rsidRDefault="00E41899" w:rsidP="00B529C7">
      <w:pPr>
        <w:ind w:hanging="14"/>
        <w:rPr>
          <w:rFonts w:ascii="Arial" w:hAnsi="Arial" w:cs="Arial"/>
          <w:sz w:val="22"/>
        </w:rPr>
      </w:pPr>
    </w:p>
    <w:p w14:paraId="435442B3" w14:textId="128F9FD4" w:rsidR="00E41899" w:rsidRPr="00E45A46" w:rsidRDefault="00E41899" w:rsidP="00B529C7">
      <w:pPr>
        <w:ind w:hanging="14"/>
        <w:rPr>
          <w:rFonts w:ascii="Arial" w:hAnsi="Arial" w:cs="Arial"/>
          <w:sz w:val="22"/>
        </w:rPr>
      </w:pPr>
    </w:p>
    <w:p w14:paraId="2AF3307B" w14:textId="4E979575" w:rsidR="00E41899" w:rsidRPr="00E45A46" w:rsidRDefault="00E41899" w:rsidP="00B529C7">
      <w:pPr>
        <w:ind w:hanging="14"/>
        <w:rPr>
          <w:rFonts w:ascii="Arial" w:hAnsi="Arial" w:cs="Arial"/>
          <w:sz w:val="22"/>
        </w:rPr>
      </w:pPr>
    </w:p>
    <w:p w14:paraId="284D7AE1" w14:textId="3F6FC741" w:rsidR="00E41899" w:rsidRPr="00E45A46" w:rsidRDefault="00E41899" w:rsidP="00B529C7">
      <w:pPr>
        <w:ind w:hanging="14"/>
        <w:rPr>
          <w:rFonts w:ascii="Arial" w:hAnsi="Arial" w:cs="Arial"/>
          <w:sz w:val="22"/>
        </w:rPr>
      </w:pPr>
    </w:p>
    <w:p w14:paraId="3E3BE753" w14:textId="1B262569" w:rsidR="00E41899" w:rsidRPr="00E45A46" w:rsidRDefault="00E41899" w:rsidP="00B529C7">
      <w:pPr>
        <w:ind w:hanging="14"/>
        <w:rPr>
          <w:rFonts w:ascii="Arial" w:hAnsi="Arial" w:cs="Arial"/>
          <w:sz w:val="22"/>
        </w:rPr>
      </w:pPr>
    </w:p>
    <w:p w14:paraId="2175E0D9" w14:textId="423FA50C" w:rsidR="00E41899" w:rsidRDefault="00E41899" w:rsidP="00B529C7">
      <w:pPr>
        <w:ind w:hanging="14"/>
        <w:rPr>
          <w:sz w:val="22"/>
        </w:rPr>
      </w:pPr>
    </w:p>
    <w:p w14:paraId="5D8543C7" w14:textId="77777777" w:rsidR="00E45A46" w:rsidRDefault="00E45A46">
      <w:pPr>
        <w:spacing w:after="160" w:line="259" w:lineRule="auto"/>
        <w:ind w:left="0" w:firstLine="0"/>
        <w:rPr>
          <w:sz w:val="22"/>
        </w:rPr>
      </w:pPr>
      <w:r>
        <w:rPr>
          <w:sz w:val="22"/>
        </w:rPr>
        <w:br w:type="page"/>
      </w:r>
    </w:p>
    <w:p w14:paraId="1661072D" w14:textId="77777777" w:rsidR="00E41899" w:rsidRDefault="00E41899" w:rsidP="00B529C7">
      <w:pPr>
        <w:ind w:hanging="14"/>
        <w:rPr>
          <w:sz w:val="22"/>
        </w:rPr>
      </w:pPr>
    </w:p>
    <w:tbl>
      <w:tblPr>
        <w:tblStyle w:val="TableGrid"/>
        <w:tblW w:w="113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2"/>
        <w:gridCol w:w="5693"/>
      </w:tblGrid>
      <w:tr w:rsidR="008F13F6" w:rsidRPr="00803B83" w14:paraId="6B9B7A54" w14:textId="77777777" w:rsidTr="00803B83">
        <w:trPr>
          <w:trHeight w:val="897"/>
          <w:jc w:val="center"/>
        </w:trPr>
        <w:tc>
          <w:tcPr>
            <w:tcW w:w="11385" w:type="dxa"/>
            <w:gridSpan w:val="2"/>
            <w:vAlign w:val="center"/>
          </w:tcPr>
          <w:p w14:paraId="109765FF" w14:textId="3A6341CB" w:rsidR="008F13F6" w:rsidRPr="00803B83" w:rsidRDefault="008F13F6" w:rsidP="00803B83">
            <w:pPr>
              <w:ind w:left="0" w:firstLine="0"/>
              <w:jc w:val="center"/>
              <w:rPr>
                <w:rFonts w:ascii="Arial" w:eastAsia="Cambria" w:hAnsi="Arial" w:cs="Arial"/>
                <w:b/>
                <w:color w:val="auto"/>
                <w:sz w:val="30"/>
                <w:szCs w:val="30"/>
              </w:rPr>
            </w:pPr>
            <w:r w:rsidRPr="00803B83">
              <w:rPr>
                <w:rFonts w:ascii="Arial" w:eastAsia="Cambria" w:hAnsi="Arial" w:cs="Arial"/>
                <w:b/>
                <w:color w:val="auto"/>
                <w:sz w:val="30"/>
                <w:szCs w:val="30"/>
              </w:rPr>
              <w:t xml:space="preserve">Equipment that </w:t>
            </w:r>
            <w:r w:rsidR="00785896" w:rsidRPr="00803B83">
              <w:rPr>
                <w:rFonts w:ascii="Arial" w:eastAsia="Cambria" w:hAnsi="Arial" w:cs="Arial"/>
                <w:b/>
                <w:color w:val="auto"/>
                <w:sz w:val="30"/>
                <w:szCs w:val="30"/>
              </w:rPr>
              <w:t>is Pre-Approved</w:t>
            </w:r>
            <w:r w:rsidRPr="00803B83">
              <w:rPr>
                <w:rFonts w:ascii="Arial" w:eastAsia="Cambria" w:hAnsi="Arial" w:cs="Arial"/>
                <w:b/>
                <w:color w:val="auto"/>
                <w:sz w:val="30"/>
                <w:szCs w:val="30"/>
              </w:rPr>
              <w:t xml:space="preserve"> </w:t>
            </w:r>
            <w:r w:rsidR="00785896" w:rsidRPr="00803B83">
              <w:rPr>
                <w:rFonts w:ascii="Arial" w:eastAsia="Cambria" w:hAnsi="Arial" w:cs="Arial"/>
                <w:b/>
                <w:color w:val="auto"/>
                <w:sz w:val="30"/>
                <w:szCs w:val="30"/>
              </w:rPr>
              <w:t>for Purchase</w:t>
            </w:r>
            <w:r w:rsidRPr="00803B83">
              <w:rPr>
                <w:rFonts w:ascii="Arial" w:eastAsia="Cambria" w:hAnsi="Arial" w:cs="Arial"/>
                <w:b/>
                <w:color w:val="auto"/>
                <w:sz w:val="30"/>
                <w:szCs w:val="30"/>
              </w:rPr>
              <w:t xml:space="preserve"> by State Agency:</w:t>
            </w:r>
          </w:p>
          <w:p w14:paraId="27AB2447" w14:textId="20EBC954" w:rsidR="008F13F6" w:rsidRPr="00803B83" w:rsidRDefault="008F13F6" w:rsidP="008F13F6">
            <w:pPr>
              <w:tabs>
                <w:tab w:val="left" w:pos="6204"/>
              </w:tabs>
              <w:ind w:left="0" w:firstLine="0"/>
              <w:rPr>
                <w:rFonts w:ascii="Arial" w:hAnsi="Arial" w:cs="Arial"/>
                <w:sz w:val="22"/>
              </w:rPr>
            </w:pPr>
          </w:p>
        </w:tc>
      </w:tr>
      <w:tr w:rsidR="009B7644" w:rsidRPr="00803B83" w14:paraId="07D1DB27" w14:textId="77777777" w:rsidTr="00803B83">
        <w:trPr>
          <w:trHeight w:val="2132"/>
          <w:jc w:val="center"/>
        </w:trPr>
        <w:tc>
          <w:tcPr>
            <w:tcW w:w="5692" w:type="dxa"/>
          </w:tcPr>
          <w:p w14:paraId="329C4DE8" w14:textId="77777777" w:rsidR="009B7644" w:rsidRPr="00803B83" w:rsidRDefault="009B7644" w:rsidP="008F13F6">
            <w:pPr>
              <w:rPr>
                <w:rFonts w:ascii="Arial" w:hAnsi="Arial" w:cs="Arial"/>
                <w:sz w:val="26"/>
                <w:szCs w:val="26"/>
              </w:rPr>
            </w:pPr>
          </w:p>
          <w:p w14:paraId="6548C00C" w14:textId="5D5F4C95" w:rsidR="009B7644" w:rsidRPr="00803B83" w:rsidRDefault="009B7644" w:rsidP="00EB05EA">
            <w:pPr>
              <w:spacing w:line="360" w:lineRule="auto"/>
              <w:rPr>
                <w:rFonts w:ascii="Arial" w:hAnsi="Arial" w:cs="Arial"/>
                <w:b/>
                <w:sz w:val="22"/>
              </w:rPr>
            </w:pPr>
            <w:r w:rsidRPr="00803B83">
              <w:rPr>
                <w:rFonts w:ascii="Arial" w:hAnsi="Arial" w:cs="Arial"/>
                <w:b/>
                <w:sz w:val="22"/>
              </w:rPr>
              <w:t>Food Storage Equipment:</w:t>
            </w:r>
          </w:p>
          <w:p w14:paraId="2C09CD44" w14:textId="0B9686B8" w:rsidR="009B7644" w:rsidRPr="00803B83" w:rsidRDefault="009B7644" w:rsidP="00B74675">
            <w:pPr>
              <w:pStyle w:val="ListParagraph"/>
              <w:numPr>
                <w:ilvl w:val="0"/>
                <w:numId w:val="2"/>
              </w:numPr>
              <w:spacing w:line="360" w:lineRule="auto"/>
              <w:rPr>
                <w:rFonts w:ascii="Arial" w:hAnsi="Arial" w:cs="Arial"/>
                <w:b/>
                <w:sz w:val="20"/>
                <w:szCs w:val="20"/>
              </w:rPr>
            </w:pPr>
            <w:r w:rsidRPr="00803B83">
              <w:rPr>
                <w:rFonts w:ascii="Arial" w:hAnsi="Arial" w:cs="Arial"/>
                <w:sz w:val="20"/>
                <w:szCs w:val="20"/>
              </w:rPr>
              <w:t>Carts/Cabinets</w:t>
            </w:r>
          </w:p>
          <w:p w14:paraId="28BB0508" w14:textId="738D9AAC" w:rsidR="009B7644" w:rsidRPr="00803B83" w:rsidRDefault="009B7644" w:rsidP="00B74675">
            <w:pPr>
              <w:pStyle w:val="ListParagraph"/>
              <w:numPr>
                <w:ilvl w:val="0"/>
                <w:numId w:val="2"/>
              </w:numPr>
              <w:spacing w:line="360" w:lineRule="auto"/>
              <w:rPr>
                <w:rFonts w:ascii="Arial" w:hAnsi="Arial" w:cs="Arial"/>
                <w:b/>
                <w:sz w:val="20"/>
                <w:szCs w:val="20"/>
              </w:rPr>
            </w:pPr>
            <w:r w:rsidRPr="00803B83">
              <w:rPr>
                <w:rFonts w:ascii="Arial" w:hAnsi="Arial" w:cs="Arial"/>
                <w:sz w:val="20"/>
                <w:szCs w:val="20"/>
              </w:rPr>
              <w:t>Can Dispenser Racks</w:t>
            </w:r>
          </w:p>
          <w:p w14:paraId="1A739B9E" w14:textId="6095C409" w:rsidR="009B7644" w:rsidRPr="00803B83" w:rsidRDefault="009B7644" w:rsidP="00B74675">
            <w:pPr>
              <w:pStyle w:val="ListParagraph"/>
              <w:numPr>
                <w:ilvl w:val="0"/>
                <w:numId w:val="2"/>
              </w:numPr>
              <w:spacing w:line="360" w:lineRule="auto"/>
              <w:rPr>
                <w:rFonts w:ascii="Arial" w:hAnsi="Arial" w:cs="Arial"/>
                <w:b/>
                <w:sz w:val="20"/>
                <w:szCs w:val="20"/>
              </w:rPr>
            </w:pPr>
            <w:r w:rsidRPr="00803B83">
              <w:rPr>
                <w:rFonts w:ascii="Arial" w:hAnsi="Arial" w:cs="Arial"/>
                <w:sz w:val="20"/>
                <w:szCs w:val="20"/>
              </w:rPr>
              <w:t>Heated/Refrigerated/Insulated Transport Carts</w:t>
            </w:r>
          </w:p>
          <w:p w14:paraId="59629F9C" w14:textId="05C5BD92" w:rsidR="009B7644" w:rsidRPr="00803B83" w:rsidRDefault="009B7644" w:rsidP="00B74675">
            <w:pPr>
              <w:pStyle w:val="ListParagraph"/>
              <w:numPr>
                <w:ilvl w:val="0"/>
                <w:numId w:val="2"/>
              </w:numPr>
              <w:spacing w:line="360" w:lineRule="auto"/>
              <w:rPr>
                <w:rFonts w:ascii="Arial" w:hAnsi="Arial" w:cs="Arial"/>
                <w:b/>
                <w:sz w:val="20"/>
                <w:szCs w:val="20"/>
              </w:rPr>
            </w:pPr>
            <w:r w:rsidRPr="00803B83">
              <w:rPr>
                <w:rFonts w:ascii="Arial" w:hAnsi="Arial" w:cs="Arial"/>
                <w:sz w:val="20"/>
                <w:szCs w:val="20"/>
              </w:rPr>
              <w:t>Holding Cabinets</w:t>
            </w:r>
          </w:p>
          <w:p w14:paraId="0E064529" w14:textId="308F83DD" w:rsidR="009B7644" w:rsidRPr="00803B83" w:rsidRDefault="009B7644" w:rsidP="00B74675">
            <w:pPr>
              <w:pStyle w:val="ListParagraph"/>
              <w:numPr>
                <w:ilvl w:val="0"/>
                <w:numId w:val="2"/>
              </w:numPr>
              <w:spacing w:line="360" w:lineRule="auto"/>
              <w:rPr>
                <w:rFonts w:ascii="Arial" w:hAnsi="Arial" w:cs="Arial"/>
                <w:b/>
                <w:sz w:val="20"/>
                <w:szCs w:val="20"/>
              </w:rPr>
            </w:pPr>
            <w:r w:rsidRPr="00803B83">
              <w:rPr>
                <w:rFonts w:ascii="Arial" w:hAnsi="Arial" w:cs="Arial"/>
                <w:sz w:val="20"/>
                <w:szCs w:val="20"/>
              </w:rPr>
              <w:t>Proofing Cabinets</w:t>
            </w:r>
          </w:p>
          <w:p w14:paraId="0CC2731B" w14:textId="138991CC" w:rsidR="009B7644" w:rsidRPr="00803B83" w:rsidRDefault="009B7644" w:rsidP="00B74675">
            <w:pPr>
              <w:pStyle w:val="ListParagraph"/>
              <w:numPr>
                <w:ilvl w:val="0"/>
                <w:numId w:val="2"/>
              </w:numPr>
              <w:spacing w:line="360" w:lineRule="auto"/>
              <w:rPr>
                <w:rFonts w:ascii="Arial" w:hAnsi="Arial" w:cs="Arial"/>
                <w:b/>
                <w:sz w:val="20"/>
                <w:szCs w:val="20"/>
              </w:rPr>
            </w:pPr>
            <w:r w:rsidRPr="00803B83">
              <w:rPr>
                <w:rFonts w:ascii="Arial" w:hAnsi="Arial" w:cs="Arial"/>
                <w:sz w:val="20"/>
                <w:szCs w:val="20"/>
              </w:rPr>
              <w:t>Storage Racks</w:t>
            </w:r>
            <w:r w:rsidR="000C5071" w:rsidRPr="00803B83">
              <w:rPr>
                <w:rFonts w:ascii="Arial" w:hAnsi="Arial" w:cs="Arial"/>
                <w:sz w:val="20"/>
                <w:szCs w:val="20"/>
              </w:rPr>
              <w:t xml:space="preserve"> (Coolers, Freezers, Dry, Prep, etc.)</w:t>
            </w:r>
          </w:p>
          <w:p w14:paraId="3AB24A3B" w14:textId="2508F0EE" w:rsidR="009B7644" w:rsidRPr="00803B83" w:rsidRDefault="009B7644" w:rsidP="00B74675">
            <w:pPr>
              <w:pStyle w:val="ListParagraph"/>
              <w:numPr>
                <w:ilvl w:val="0"/>
                <w:numId w:val="2"/>
              </w:numPr>
              <w:spacing w:line="360" w:lineRule="auto"/>
              <w:rPr>
                <w:rFonts w:ascii="Arial" w:hAnsi="Arial" w:cs="Arial"/>
                <w:b/>
                <w:sz w:val="20"/>
                <w:szCs w:val="20"/>
              </w:rPr>
            </w:pPr>
            <w:r w:rsidRPr="00803B83">
              <w:rPr>
                <w:rFonts w:ascii="Arial" w:hAnsi="Arial" w:cs="Arial"/>
                <w:sz w:val="20"/>
                <w:szCs w:val="20"/>
              </w:rPr>
              <w:t>Trash Carts</w:t>
            </w:r>
          </w:p>
          <w:p w14:paraId="630FAF94" w14:textId="4006C91E" w:rsidR="009B7644" w:rsidRPr="00803B83" w:rsidRDefault="009B7644" w:rsidP="00B74675">
            <w:pPr>
              <w:pStyle w:val="ListParagraph"/>
              <w:numPr>
                <w:ilvl w:val="0"/>
                <w:numId w:val="2"/>
              </w:numPr>
              <w:spacing w:line="360" w:lineRule="auto"/>
              <w:rPr>
                <w:rFonts w:ascii="Arial" w:hAnsi="Arial" w:cs="Arial"/>
                <w:b/>
                <w:sz w:val="20"/>
                <w:szCs w:val="20"/>
              </w:rPr>
            </w:pPr>
            <w:r w:rsidRPr="00803B83">
              <w:rPr>
                <w:rFonts w:ascii="Arial" w:hAnsi="Arial" w:cs="Arial"/>
                <w:sz w:val="20"/>
                <w:szCs w:val="20"/>
              </w:rPr>
              <w:t>Tray Dispensers</w:t>
            </w:r>
          </w:p>
          <w:p w14:paraId="5F5E4A2E" w14:textId="003A4DB2" w:rsidR="009B7644" w:rsidRPr="00803B83" w:rsidRDefault="009B7644" w:rsidP="00B74675">
            <w:pPr>
              <w:pStyle w:val="ListParagraph"/>
              <w:numPr>
                <w:ilvl w:val="0"/>
                <w:numId w:val="2"/>
              </w:numPr>
              <w:spacing w:line="360" w:lineRule="auto"/>
              <w:rPr>
                <w:rFonts w:ascii="Arial" w:hAnsi="Arial" w:cs="Arial"/>
                <w:b/>
                <w:sz w:val="20"/>
                <w:szCs w:val="20"/>
              </w:rPr>
            </w:pPr>
            <w:r w:rsidRPr="00803B83">
              <w:rPr>
                <w:rFonts w:ascii="Arial" w:hAnsi="Arial" w:cs="Arial"/>
                <w:sz w:val="20"/>
                <w:szCs w:val="20"/>
              </w:rPr>
              <w:t>Utility Carts</w:t>
            </w:r>
          </w:p>
          <w:p w14:paraId="57C35265" w14:textId="32DE9DA6" w:rsidR="009B7644" w:rsidRPr="00803B83" w:rsidRDefault="009B7644" w:rsidP="00B74675">
            <w:pPr>
              <w:pStyle w:val="ListParagraph"/>
              <w:numPr>
                <w:ilvl w:val="0"/>
                <w:numId w:val="2"/>
              </w:numPr>
              <w:spacing w:line="360" w:lineRule="auto"/>
              <w:rPr>
                <w:rFonts w:ascii="Arial" w:hAnsi="Arial" w:cs="Arial"/>
                <w:sz w:val="20"/>
                <w:szCs w:val="20"/>
              </w:rPr>
            </w:pPr>
            <w:r w:rsidRPr="00803B83">
              <w:rPr>
                <w:rFonts w:ascii="Arial" w:hAnsi="Arial" w:cs="Arial"/>
                <w:sz w:val="20"/>
                <w:szCs w:val="20"/>
              </w:rPr>
              <w:t>Milk Coolers</w:t>
            </w:r>
          </w:p>
          <w:p w14:paraId="2152BE6D" w14:textId="38AB7894" w:rsidR="009B7644" w:rsidRPr="00803B83" w:rsidRDefault="009B7644" w:rsidP="00B74675">
            <w:pPr>
              <w:pStyle w:val="ListParagraph"/>
              <w:numPr>
                <w:ilvl w:val="0"/>
                <w:numId w:val="2"/>
              </w:numPr>
              <w:spacing w:line="360" w:lineRule="auto"/>
              <w:rPr>
                <w:rFonts w:ascii="Arial" w:hAnsi="Arial" w:cs="Arial"/>
                <w:sz w:val="20"/>
                <w:szCs w:val="20"/>
              </w:rPr>
            </w:pPr>
            <w:r w:rsidRPr="00803B83">
              <w:rPr>
                <w:rFonts w:ascii="Arial" w:hAnsi="Arial" w:cs="Arial"/>
                <w:sz w:val="20"/>
                <w:szCs w:val="20"/>
              </w:rPr>
              <w:t>Pass Through Refrigerators/Hot Holding Units</w:t>
            </w:r>
          </w:p>
          <w:p w14:paraId="3B5483E3" w14:textId="137AE94A" w:rsidR="009B7644" w:rsidRPr="00803B83" w:rsidRDefault="009B7644" w:rsidP="00B74675">
            <w:pPr>
              <w:pStyle w:val="ListParagraph"/>
              <w:numPr>
                <w:ilvl w:val="0"/>
                <w:numId w:val="2"/>
              </w:numPr>
              <w:spacing w:line="360" w:lineRule="auto"/>
              <w:rPr>
                <w:rFonts w:ascii="Arial" w:hAnsi="Arial" w:cs="Arial"/>
                <w:sz w:val="20"/>
                <w:szCs w:val="20"/>
              </w:rPr>
            </w:pPr>
            <w:r w:rsidRPr="00803B83">
              <w:rPr>
                <w:rFonts w:ascii="Arial" w:hAnsi="Arial" w:cs="Arial"/>
                <w:sz w:val="20"/>
                <w:szCs w:val="20"/>
              </w:rPr>
              <w:t>Reach-In Coolers</w:t>
            </w:r>
          </w:p>
          <w:p w14:paraId="6D546864" w14:textId="59148454" w:rsidR="009B7644" w:rsidRPr="00803B83" w:rsidRDefault="009B7644" w:rsidP="00B74675">
            <w:pPr>
              <w:pStyle w:val="ListParagraph"/>
              <w:numPr>
                <w:ilvl w:val="0"/>
                <w:numId w:val="2"/>
              </w:numPr>
              <w:spacing w:line="360" w:lineRule="auto"/>
              <w:rPr>
                <w:rFonts w:ascii="Arial" w:hAnsi="Arial" w:cs="Arial"/>
                <w:sz w:val="20"/>
                <w:szCs w:val="20"/>
              </w:rPr>
            </w:pPr>
            <w:r w:rsidRPr="00803B83">
              <w:rPr>
                <w:rFonts w:ascii="Arial" w:hAnsi="Arial" w:cs="Arial"/>
                <w:sz w:val="20"/>
                <w:szCs w:val="20"/>
              </w:rPr>
              <w:t>Refrigerated Display Cases</w:t>
            </w:r>
            <w:r w:rsidR="000C5071" w:rsidRPr="00803B83">
              <w:rPr>
                <w:rFonts w:ascii="Arial" w:hAnsi="Arial" w:cs="Arial"/>
                <w:sz w:val="20"/>
                <w:szCs w:val="20"/>
              </w:rPr>
              <w:t xml:space="preserve"> &amp; Drawers</w:t>
            </w:r>
          </w:p>
          <w:p w14:paraId="0BCEB574" w14:textId="1922DA72" w:rsidR="009B7644" w:rsidRPr="00803B83" w:rsidRDefault="000C5071" w:rsidP="00B74675">
            <w:pPr>
              <w:pStyle w:val="ListParagraph"/>
              <w:numPr>
                <w:ilvl w:val="0"/>
                <w:numId w:val="2"/>
              </w:numPr>
              <w:spacing w:line="360" w:lineRule="auto"/>
              <w:rPr>
                <w:rFonts w:ascii="Arial" w:hAnsi="Arial" w:cs="Arial"/>
                <w:sz w:val="20"/>
                <w:szCs w:val="20"/>
              </w:rPr>
            </w:pPr>
            <w:r w:rsidRPr="00803B83">
              <w:rPr>
                <w:rFonts w:ascii="Arial" w:hAnsi="Arial" w:cs="Arial"/>
                <w:sz w:val="20"/>
                <w:szCs w:val="20"/>
              </w:rPr>
              <w:t xml:space="preserve">3- Door </w:t>
            </w:r>
            <w:r w:rsidR="009B7644" w:rsidRPr="00803B83">
              <w:rPr>
                <w:rFonts w:ascii="Arial" w:hAnsi="Arial" w:cs="Arial"/>
                <w:sz w:val="20"/>
                <w:szCs w:val="20"/>
              </w:rPr>
              <w:t>Refrigerat</w:t>
            </w:r>
            <w:r w:rsidRPr="00803B83">
              <w:rPr>
                <w:rFonts w:ascii="Arial" w:hAnsi="Arial" w:cs="Arial"/>
                <w:sz w:val="20"/>
                <w:szCs w:val="20"/>
              </w:rPr>
              <w:t>ors</w:t>
            </w:r>
          </w:p>
          <w:p w14:paraId="2C2EACA8" w14:textId="63D3ECB1" w:rsidR="009B7644" w:rsidRPr="00803B83" w:rsidRDefault="009B7644" w:rsidP="00B74675">
            <w:pPr>
              <w:pStyle w:val="ListParagraph"/>
              <w:numPr>
                <w:ilvl w:val="0"/>
                <w:numId w:val="2"/>
              </w:numPr>
              <w:spacing w:line="360" w:lineRule="auto"/>
              <w:rPr>
                <w:rFonts w:ascii="Arial" w:hAnsi="Arial" w:cs="Arial"/>
                <w:sz w:val="20"/>
                <w:szCs w:val="20"/>
              </w:rPr>
            </w:pPr>
            <w:r w:rsidRPr="00803B83">
              <w:rPr>
                <w:rFonts w:ascii="Arial" w:hAnsi="Arial" w:cs="Arial"/>
                <w:sz w:val="20"/>
                <w:szCs w:val="20"/>
              </w:rPr>
              <w:t>Stainless Steel Cabinets</w:t>
            </w:r>
          </w:p>
          <w:p w14:paraId="3C1BDA79" w14:textId="09BBF592" w:rsidR="009B7644" w:rsidRPr="00803B83" w:rsidRDefault="009B7644" w:rsidP="00167957">
            <w:pPr>
              <w:pStyle w:val="ListParagraph"/>
              <w:numPr>
                <w:ilvl w:val="0"/>
                <w:numId w:val="2"/>
              </w:numPr>
              <w:spacing w:line="360" w:lineRule="auto"/>
              <w:rPr>
                <w:rFonts w:ascii="Arial" w:hAnsi="Arial" w:cs="Arial"/>
                <w:sz w:val="20"/>
                <w:szCs w:val="20"/>
              </w:rPr>
            </w:pPr>
            <w:r w:rsidRPr="00803B83">
              <w:rPr>
                <w:rFonts w:ascii="Arial" w:hAnsi="Arial" w:cs="Arial"/>
                <w:b/>
                <w:sz w:val="20"/>
                <w:szCs w:val="20"/>
              </w:rPr>
              <w:t>Replacement</w:t>
            </w:r>
            <w:r w:rsidRPr="00803B83">
              <w:rPr>
                <w:rFonts w:ascii="Arial" w:hAnsi="Arial" w:cs="Arial"/>
                <w:sz w:val="20"/>
                <w:szCs w:val="20"/>
              </w:rPr>
              <w:t xml:space="preserve"> Walk-In Coolers &amp; Freezers</w:t>
            </w:r>
          </w:p>
          <w:p w14:paraId="0AC89FC9" w14:textId="40E423AA" w:rsidR="009B7644" w:rsidRPr="00803B83" w:rsidRDefault="009B7644" w:rsidP="00803B83">
            <w:pPr>
              <w:pStyle w:val="ListParagraph"/>
              <w:spacing w:line="360" w:lineRule="auto"/>
              <w:ind w:left="859" w:firstLine="0"/>
              <w:rPr>
                <w:rFonts w:ascii="Arial" w:hAnsi="Arial" w:cs="Arial"/>
                <w:i/>
                <w:sz w:val="20"/>
                <w:szCs w:val="20"/>
              </w:rPr>
            </w:pPr>
            <w:r w:rsidRPr="00803B83">
              <w:rPr>
                <w:rFonts w:ascii="Arial" w:hAnsi="Arial" w:cs="Arial"/>
                <w:i/>
                <w:sz w:val="20"/>
                <w:szCs w:val="20"/>
              </w:rPr>
              <w:t>(</w:t>
            </w:r>
            <w:r w:rsidRPr="00803B83">
              <w:rPr>
                <w:rFonts w:ascii="Arial" w:hAnsi="Arial" w:cs="Arial"/>
                <w:b/>
                <w:i/>
                <w:sz w:val="20"/>
                <w:szCs w:val="20"/>
              </w:rPr>
              <w:t>NEW</w:t>
            </w:r>
            <w:r w:rsidRPr="00803B83">
              <w:rPr>
                <w:rFonts w:ascii="Arial" w:hAnsi="Arial" w:cs="Arial"/>
                <w:i/>
                <w:sz w:val="20"/>
                <w:szCs w:val="20"/>
              </w:rPr>
              <w:t xml:space="preserve"> Walk-In Coolers &amp; Freezers MUST have GaDOE SN</w:t>
            </w:r>
            <w:r w:rsidR="000D3EB8">
              <w:rPr>
                <w:rFonts w:ascii="Arial" w:hAnsi="Arial" w:cs="Arial"/>
                <w:i/>
                <w:sz w:val="20"/>
                <w:szCs w:val="20"/>
              </w:rPr>
              <w:t>D</w:t>
            </w:r>
            <w:r w:rsidRPr="00803B83">
              <w:rPr>
                <w:rFonts w:ascii="Arial" w:hAnsi="Arial" w:cs="Arial"/>
                <w:i/>
                <w:sz w:val="20"/>
                <w:szCs w:val="20"/>
              </w:rPr>
              <w:t xml:space="preserve"> Approval.)</w:t>
            </w:r>
          </w:p>
          <w:p w14:paraId="26256366" w14:textId="00C62581" w:rsidR="009B7644" w:rsidRPr="00803B83" w:rsidRDefault="009B7644" w:rsidP="00167957">
            <w:pPr>
              <w:pStyle w:val="ListParagraph"/>
              <w:numPr>
                <w:ilvl w:val="0"/>
                <w:numId w:val="2"/>
              </w:numPr>
              <w:spacing w:line="360" w:lineRule="auto"/>
              <w:rPr>
                <w:rFonts w:ascii="Arial" w:hAnsi="Arial" w:cs="Arial"/>
                <w:sz w:val="20"/>
                <w:szCs w:val="20"/>
              </w:rPr>
            </w:pPr>
            <w:r w:rsidRPr="00803B83">
              <w:rPr>
                <w:rFonts w:ascii="Arial" w:hAnsi="Arial" w:cs="Arial"/>
                <w:sz w:val="20"/>
                <w:szCs w:val="20"/>
              </w:rPr>
              <w:t>Refrigerated &amp; Hot Holding Serving Lines</w:t>
            </w:r>
          </w:p>
          <w:p w14:paraId="4C997A76" w14:textId="631C3C10" w:rsidR="009B7644" w:rsidRPr="00803B83" w:rsidRDefault="009B7644" w:rsidP="00167957">
            <w:pPr>
              <w:pStyle w:val="ListParagraph"/>
              <w:numPr>
                <w:ilvl w:val="0"/>
                <w:numId w:val="2"/>
              </w:numPr>
              <w:spacing w:line="360" w:lineRule="auto"/>
              <w:rPr>
                <w:rFonts w:ascii="Arial" w:hAnsi="Arial" w:cs="Arial"/>
                <w:sz w:val="20"/>
                <w:szCs w:val="20"/>
              </w:rPr>
            </w:pPr>
            <w:r w:rsidRPr="00803B83">
              <w:rPr>
                <w:rFonts w:ascii="Arial" w:hAnsi="Arial" w:cs="Arial"/>
                <w:sz w:val="20"/>
                <w:szCs w:val="20"/>
              </w:rPr>
              <w:t>Condiment and Salad Bars</w:t>
            </w:r>
          </w:p>
          <w:p w14:paraId="4D390E20" w14:textId="0F4CA0A8" w:rsidR="009B7644" w:rsidRPr="00803B83" w:rsidRDefault="009B7644" w:rsidP="00167957">
            <w:pPr>
              <w:pStyle w:val="ListParagraph"/>
              <w:numPr>
                <w:ilvl w:val="0"/>
                <w:numId w:val="2"/>
              </w:numPr>
              <w:spacing w:line="360" w:lineRule="auto"/>
              <w:rPr>
                <w:rFonts w:ascii="Arial" w:hAnsi="Arial" w:cs="Arial"/>
                <w:sz w:val="20"/>
                <w:szCs w:val="20"/>
              </w:rPr>
            </w:pPr>
            <w:r w:rsidRPr="00803B83">
              <w:rPr>
                <w:rFonts w:ascii="Arial" w:hAnsi="Arial" w:cs="Arial"/>
                <w:sz w:val="20"/>
                <w:szCs w:val="20"/>
              </w:rPr>
              <w:t>Kiosks</w:t>
            </w:r>
          </w:p>
          <w:p w14:paraId="6FD360C4" w14:textId="1D7A6287" w:rsidR="009B7644" w:rsidRPr="00803B83" w:rsidRDefault="009B7644" w:rsidP="00167957">
            <w:pPr>
              <w:pStyle w:val="ListParagraph"/>
              <w:numPr>
                <w:ilvl w:val="0"/>
                <w:numId w:val="2"/>
              </w:numPr>
              <w:spacing w:line="360" w:lineRule="auto"/>
              <w:rPr>
                <w:rFonts w:ascii="Arial" w:hAnsi="Arial" w:cs="Arial"/>
                <w:sz w:val="20"/>
                <w:szCs w:val="20"/>
              </w:rPr>
            </w:pPr>
            <w:r w:rsidRPr="00803B83">
              <w:rPr>
                <w:rFonts w:ascii="Arial" w:hAnsi="Arial" w:cs="Arial"/>
                <w:sz w:val="20"/>
                <w:szCs w:val="20"/>
              </w:rPr>
              <w:t xml:space="preserve">Refrigerated/Non-Refrigerated Vending Machines </w:t>
            </w:r>
          </w:p>
          <w:p w14:paraId="5B078BCF" w14:textId="1C791380" w:rsidR="009B7644" w:rsidRPr="00803B83" w:rsidRDefault="009B7644" w:rsidP="000B0148">
            <w:pPr>
              <w:pStyle w:val="ListParagraph"/>
              <w:spacing w:line="360" w:lineRule="auto"/>
              <w:ind w:left="859" w:firstLine="0"/>
              <w:rPr>
                <w:rFonts w:ascii="Arial" w:hAnsi="Arial" w:cs="Arial"/>
                <w:sz w:val="20"/>
                <w:szCs w:val="20"/>
              </w:rPr>
            </w:pPr>
            <w:r w:rsidRPr="00803B83">
              <w:rPr>
                <w:rFonts w:ascii="Arial" w:hAnsi="Arial" w:cs="Arial"/>
                <w:sz w:val="20"/>
                <w:szCs w:val="20"/>
              </w:rPr>
              <w:t xml:space="preserve">   (Used for Reimbursable Meals)</w:t>
            </w:r>
          </w:p>
          <w:p w14:paraId="7BB9C2DD" w14:textId="31725643" w:rsidR="009B7644" w:rsidRPr="00803B83" w:rsidRDefault="009B7644" w:rsidP="00167957">
            <w:pPr>
              <w:pStyle w:val="ListParagraph"/>
              <w:numPr>
                <w:ilvl w:val="0"/>
                <w:numId w:val="2"/>
              </w:numPr>
              <w:spacing w:line="360" w:lineRule="auto"/>
              <w:rPr>
                <w:rFonts w:ascii="Arial" w:hAnsi="Arial" w:cs="Arial"/>
                <w:sz w:val="20"/>
                <w:szCs w:val="20"/>
              </w:rPr>
            </w:pPr>
            <w:r w:rsidRPr="00803B83">
              <w:rPr>
                <w:rFonts w:ascii="Arial" w:hAnsi="Arial" w:cs="Arial"/>
                <w:sz w:val="20"/>
                <w:szCs w:val="20"/>
              </w:rPr>
              <w:t>Automatic Ice Dispensers</w:t>
            </w:r>
          </w:p>
          <w:p w14:paraId="4C1B7A12" w14:textId="5FB3BEF5" w:rsidR="009B7644" w:rsidRPr="00803B83" w:rsidRDefault="009B7644" w:rsidP="00167957">
            <w:pPr>
              <w:spacing w:line="360" w:lineRule="auto"/>
              <w:ind w:left="0" w:firstLine="0"/>
              <w:rPr>
                <w:rFonts w:ascii="Arial" w:hAnsi="Arial" w:cs="Arial"/>
                <w:sz w:val="20"/>
                <w:szCs w:val="20"/>
              </w:rPr>
            </w:pPr>
          </w:p>
          <w:p w14:paraId="28EAFC0A" w14:textId="77777777" w:rsidR="00803B83" w:rsidRDefault="00803B83" w:rsidP="00167957">
            <w:pPr>
              <w:spacing w:line="360" w:lineRule="auto"/>
              <w:ind w:left="0" w:firstLine="0"/>
              <w:rPr>
                <w:rFonts w:ascii="Arial" w:hAnsi="Arial" w:cs="Arial"/>
                <w:b/>
                <w:sz w:val="22"/>
                <w:u w:val="single"/>
              </w:rPr>
            </w:pPr>
          </w:p>
          <w:p w14:paraId="2C48DBFB" w14:textId="77777777" w:rsidR="00803B83" w:rsidRDefault="00803B83" w:rsidP="00167957">
            <w:pPr>
              <w:spacing w:line="360" w:lineRule="auto"/>
              <w:ind w:left="0" w:firstLine="0"/>
              <w:rPr>
                <w:rFonts w:ascii="Arial" w:hAnsi="Arial" w:cs="Arial"/>
                <w:b/>
                <w:sz w:val="22"/>
                <w:u w:val="single"/>
              </w:rPr>
            </w:pPr>
          </w:p>
          <w:p w14:paraId="6DBC282D" w14:textId="77777777" w:rsidR="00803B83" w:rsidRDefault="00803B83" w:rsidP="00167957">
            <w:pPr>
              <w:spacing w:line="360" w:lineRule="auto"/>
              <w:ind w:left="0" w:firstLine="0"/>
              <w:rPr>
                <w:rFonts w:ascii="Arial" w:hAnsi="Arial" w:cs="Arial"/>
                <w:b/>
                <w:sz w:val="22"/>
                <w:u w:val="single"/>
              </w:rPr>
            </w:pPr>
          </w:p>
          <w:p w14:paraId="49527D12" w14:textId="77777777" w:rsidR="00803B83" w:rsidRDefault="00803B83" w:rsidP="00167957">
            <w:pPr>
              <w:spacing w:line="360" w:lineRule="auto"/>
              <w:ind w:left="0" w:firstLine="0"/>
              <w:rPr>
                <w:rFonts w:ascii="Arial" w:hAnsi="Arial" w:cs="Arial"/>
                <w:b/>
                <w:sz w:val="22"/>
                <w:u w:val="single"/>
              </w:rPr>
            </w:pPr>
          </w:p>
          <w:p w14:paraId="590ABEC3" w14:textId="77777777" w:rsidR="00803B83" w:rsidRDefault="00803B83" w:rsidP="00167957">
            <w:pPr>
              <w:spacing w:line="360" w:lineRule="auto"/>
              <w:ind w:left="0" w:firstLine="0"/>
              <w:rPr>
                <w:rFonts w:ascii="Arial" w:hAnsi="Arial" w:cs="Arial"/>
                <w:b/>
                <w:sz w:val="22"/>
              </w:rPr>
            </w:pPr>
          </w:p>
          <w:p w14:paraId="51B3DE2D" w14:textId="77777777" w:rsidR="00803B83" w:rsidRDefault="00803B83" w:rsidP="00167957">
            <w:pPr>
              <w:spacing w:line="360" w:lineRule="auto"/>
              <w:ind w:left="0" w:firstLine="0"/>
              <w:rPr>
                <w:rFonts w:ascii="Arial" w:hAnsi="Arial" w:cs="Arial"/>
                <w:b/>
                <w:sz w:val="22"/>
              </w:rPr>
            </w:pPr>
          </w:p>
          <w:p w14:paraId="6D3D84F8" w14:textId="77777777" w:rsidR="00803B83" w:rsidRDefault="00803B83" w:rsidP="00167957">
            <w:pPr>
              <w:spacing w:line="360" w:lineRule="auto"/>
              <w:ind w:left="0" w:firstLine="0"/>
              <w:rPr>
                <w:rFonts w:ascii="Arial" w:hAnsi="Arial" w:cs="Arial"/>
                <w:b/>
                <w:sz w:val="22"/>
              </w:rPr>
            </w:pPr>
          </w:p>
          <w:p w14:paraId="17BEB8D8" w14:textId="77777777" w:rsidR="00803B83" w:rsidRDefault="00803B83" w:rsidP="00167957">
            <w:pPr>
              <w:spacing w:line="360" w:lineRule="auto"/>
              <w:ind w:left="0" w:firstLine="0"/>
              <w:rPr>
                <w:rFonts w:ascii="Arial" w:hAnsi="Arial" w:cs="Arial"/>
                <w:b/>
                <w:sz w:val="22"/>
              </w:rPr>
            </w:pPr>
          </w:p>
          <w:p w14:paraId="697E0E9D" w14:textId="77777777" w:rsidR="00803B83" w:rsidRDefault="00803B83" w:rsidP="00167957">
            <w:pPr>
              <w:spacing w:line="360" w:lineRule="auto"/>
              <w:ind w:left="0" w:firstLine="0"/>
              <w:rPr>
                <w:rFonts w:ascii="Arial" w:hAnsi="Arial" w:cs="Arial"/>
                <w:b/>
                <w:sz w:val="22"/>
              </w:rPr>
            </w:pPr>
          </w:p>
          <w:p w14:paraId="0DB1A695" w14:textId="0AC6036C" w:rsidR="009B7644" w:rsidRPr="00803B83" w:rsidRDefault="009B7644" w:rsidP="00167957">
            <w:pPr>
              <w:spacing w:line="360" w:lineRule="auto"/>
              <w:ind w:left="0" w:firstLine="0"/>
              <w:rPr>
                <w:rFonts w:ascii="Arial" w:hAnsi="Arial" w:cs="Arial"/>
                <w:b/>
                <w:sz w:val="22"/>
              </w:rPr>
            </w:pPr>
            <w:r w:rsidRPr="00803B83">
              <w:rPr>
                <w:rFonts w:ascii="Arial" w:hAnsi="Arial" w:cs="Arial"/>
                <w:b/>
                <w:sz w:val="22"/>
              </w:rPr>
              <w:t>Food Preparation Equipment:</w:t>
            </w:r>
          </w:p>
          <w:p w14:paraId="6FE5ECF6" w14:textId="5C982EA9" w:rsidR="009B7644" w:rsidRPr="00803B83" w:rsidRDefault="009B7644" w:rsidP="0016795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Combi-Ovens</w:t>
            </w:r>
          </w:p>
          <w:p w14:paraId="5542EA33" w14:textId="525C580F" w:rsidR="009B7644" w:rsidRPr="00803B83" w:rsidRDefault="009B7644" w:rsidP="0016795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Convection Ovens</w:t>
            </w:r>
          </w:p>
          <w:p w14:paraId="3BAB1945" w14:textId="6F0F2C57" w:rsidR="009B7644" w:rsidRPr="00803B83" w:rsidRDefault="009B7644" w:rsidP="0016795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Induction Cookers</w:t>
            </w:r>
          </w:p>
          <w:p w14:paraId="0BCC5DF2" w14:textId="3B1B60F3" w:rsidR="009B7644" w:rsidRPr="00803B83" w:rsidRDefault="009B7644" w:rsidP="0016795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Pizza Ovens/Rotary Ovens</w:t>
            </w:r>
          </w:p>
          <w:p w14:paraId="24631DD3" w14:textId="64CBE2A9" w:rsidR="009B7644" w:rsidRPr="00803B83" w:rsidRDefault="009B7644" w:rsidP="0016795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Microwave Ovens/Toaster Ovens</w:t>
            </w:r>
          </w:p>
          <w:p w14:paraId="7D87042F" w14:textId="369C7E6B" w:rsidR="009B7644" w:rsidRPr="00803B83" w:rsidRDefault="009B7644" w:rsidP="0016795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Cooktops/Ranges</w:t>
            </w:r>
          </w:p>
          <w:p w14:paraId="2CAA8E56" w14:textId="752D9161" w:rsidR="009B7644" w:rsidRPr="00803B83" w:rsidRDefault="009B7644" w:rsidP="0016795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Dough Dividers/Bun Cutters</w:t>
            </w:r>
          </w:p>
          <w:p w14:paraId="702F2E32" w14:textId="643B938B" w:rsidR="009B7644" w:rsidRPr="00803B83" w:rsidRDefault="009B7644" w:rsidP="0016795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Dough Rollers/Sheeters</w:t>
            </w:r>
          </w:p>
          <w:p w14:paraId="49583F0E" w14:textId="0E0729A8" w:rsidR="009B7644" w:rsidRPr="00803B83" w:rsidRDefault="009B7644" w:rsidP="0016795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Mixers</w:t>
            </w:r>
            <w:r w:rsidR="000C5071" w:rsidRPr="00803B83">
              <w:rPr>
                <w:rFonts w:ascii="Arial" w:hAnsi="Arial" w:cs="Arial"/>
                <w:sz w:val="20"/>
                <w:szCs w:val="20"/>
              </w:rPr>
              <w:t xml:space="preserve"> (Standing &amp; Rolling)</w:t>
            </w:r>
          </w:p>
          <w:p w14:paraId="7ED02F0D" w14:textId="35905E38" w:rsidR="009B7644" w:rsidRPr="00803B83" w:rsidRDefault="009B7644" w:rsidP="0016795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Blenders</w:t>
            </w:r>
          </w:p>
          <w:p w14:paraId="7E7B6D19" w14:textId="7611E64C" w:rsidR="009B7644" w:rsidRPr="00803B83" w:rsidRDefault="009B7644" w:rsidP="0016795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Food Processors</w:t>
            </w:r>
          </w:p>
          <w:p w14:paraId="57405A34" w14:textId="1352BF4D" w:rsidR="009B7644" w:rsidRPr="00803B83" w:rsidRDefault="009B7644" w:rsidP="0016795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Slicers</w:t>
            </w:r>
          </w:p>
          <w:p w14:paraId="6881ACBC" w14:textId="72A83BC9" w:rsidR="009B7644" w:rsidRPr="00803B83" w:rsidRDefault="009B7644" w:rsidP="0016795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Steam Tables</w:t>
            </w:r>
          </w:p>
          <w:p w14:paraId="3B0A7173" w14:textId="04A4E562" w:rsidR="009B7644" w:rsidRPr="00803B83" w:rsidRDefault="009B7644" w:rsidP="0016795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Steamer Griddles</w:t>
            </w:r>
          </w:p>
          <w:p w14:paraId="45009E6B" w14:textId="7041398F" w:rsidR="009B7644" w:rsidRPr="00803B83" w:rsidRDefault="009B7644" w:rsidP="0016795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Steamers</w:t>
            </w:r>
          </w:p>
          <w:p w14:paraId="0EEC6F3A" w14:textId="4D1E8C6D" w:rsidR="009B7644" w:rsidRPr="00803B83" w:rsidRDefault="000C5071" w:rsidP="0016795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 xml:space="preserve">Steam Jacketed &amp; </w:t>
            </w:r>
            <w:r w:rsidR="009B7644" w:rsidRPr="00803B83">
              <w:rPr>
                <w:rFonts w:ascii="Arial" w:hAnsi="Arial" w:cs="Arial"/>
                <w:sz w:val="20"/>
                <w:szCs w:val="20"/>
              </w:rPr>
              <w:t xml:space="preserve">Tilting Kettles, Skillets, or </w:t>
            </w:r>
            <w:proofErr w:type="spellStart"/>
            <w:r w:rsidR="009B7644" w:rsidRPr="00803B83">
              <w:rPr>
                <w:rFonts w:ascii="Arial" w:hAnsi="Arial" w:cs="Arial"/>
                <w:sz w:val="20"/>
                <w:szCs w:val="20"/>
              </w:rPr>
              <w:t>Braisers</w:t>
            </w:r>
            <w:proofErr w:type="spellEnd"/>
          </w:p>
          <w:p w14:paraId="240BFEA5" w14:textId="042D10E1" w:rsidR="009B7644" w:rsidRPr="00803B83" w:rsidRDefault="009B7644" w:rsidP="0016795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Vertical Cutter Mixers</w:t>
            </w:r>
          </w:p>
          <w:p w14:paraId="6603F2C3" w14:textId="1C729BB1" w:rsidR="009B7644" w:rsidRPr="00803B83" w:rsidRDefault="009B7644" w:rsidP="0016795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Blast/Tumble Chillers</w:t>
            </w:r>
          </w:p>
          <w:p w14:paraId="7B3A5260" w14:textId="0801A227" w:rsidR="009B7644" w:rsidRPr="00803B83" w:rsidRDefault="009B7644" w:rsidP="0016795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Commercial Prep/Work</w:t>
            </w:r>
            <w:r w:rsidR="00567458">
              <w:rPr>
                <w:rFonts w:ascii="Arial" w:hAnsi="Arial" w:cs="Arial"/>
                <w:sz w:val="20"/>
                <w:szCs w:val="20"/>
              </w:rPr>
              <w:t>t</w:t>
            </w:r>
            <w:r w:rsidRPr="00803B83">
              <w:rPr>
                <w:rFonts w:ascii="Arial" w:hAnsi="Arial" w:cs="Arial"/>
                <w:sz w:val="20"/>
                <w:szCs w:val="20"/>
              </w:rPr>
              <w:t>ables</w:t>
            </w:r>
          </w:p>
          <w:p w14:paraId="38525C2D" w14:textId="328A7165" w:rsidR="009B7644" w:rsidRPr="00803B83" w:rsidRDefault="009B7644" w:rsidP="0016795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Cold or Hot Food Prep Stations</w:t>
            </w:r>
          </w:p>
          <w:p w14:paraId="5465816B" w14:textId="39F617E7" w:rsidR="009B7644" w:rsidRPr="00803B83" w:rsidRDefault="009B7644" w:rsidP="0016795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Packaging Machines</w:t>
            </w:r>
          </w:p>
          <w:p w14:paraId="312CDE60" w14:textId="0EB1072D" w:rsidR="009B7644" w:rsidRPr="00803B83" w:rsidRDefault="009B7644" w:rsidP="0016795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Tray Sealer Machines</w:t>
            </w:r>
          </w:p>
          <w:p w14:paraId="5D30BB7D" w14:textId="77777777" w:rsidR="009B7644" w:rsidRPr="00803B83" w:rsidRDefault="009B7644" w:rsidP="0016795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Shrink Wrap Machines</w:t>
            </w:r>
          </w:p>
          <w:p w14:paraId="31958F91" w14:textId="77777777" w:rsidR="009B7644" w:rsidRPr="00803B83" w:rsidRDefault="009B7644" w:rsidP="009B7644">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Dough Presses</w:t>
            </w:r>
          </w:p>
          <w:p w14:paraId="70BC6706" w14:textId="0641F49D" w:rsidR="009B7644" w:rsidRPr="00803B83" w:rsidRDefault="009B7644" w:rsidP="00CB1B13">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Muffin/Cookie Depositors</w:t>
            </w:r>
          </w:p>
        </w:tc>
        <w:tc>
          <w:tcPr>
            <w:tcW w:w="5693" w:type="dxa"/>
          </w:tcPr>
          <w:p w14:paraId="12F6876D" w14:textId="77777777" w:rsidR="00767F3F" w:rsidRPr="00767F3F" w:rsidRDefault="00767F3F" w:rsidP="00167957">
            <w:pPr>
              <w:spacing w:line="360" w:lineRule="auto"/>
              <w:ind w:left="0" w:firstLine="0"/>
              <w:rPr>
                <w:rFonts w:ascii="Arial" w:hAnsi="Arial" w:cs="Arial"/>
                <w:b/>
                <w:sz w:val="16"/>
                <w:szCs w:val="16"/>
                <w:u w:val="single"/>
              </w:rPr>
            </w:pPr>
          </w:p>
          <w:p w14:paraId="054C99B3" w14:textId="598D0B47" w:rsidR="009B7644" w:rsidRPr="00803B83" w:rsidRDefault="009B7644" w:rsidP="00167957">
            <w:pPr>
              <w:spacing w:line="360" w:lineRule="auto"/>
              <w:ind w:left="0" w:firstLine="0"/>
              <w:rPr>
                <w:rFonts w:ascii="Arial" w:hAnsi="Arial" w:cs="Arial"/>
                <w:b/>
                <w:sz w:val="22"/>
              </w:rPr>
            </w:pPr>
            <w:r w:rsidRPr="00803B83">
              <w:rPr>
                <w:rFonts w:ascii="Arial" w:hAnsi="Arial" w:cs="Arial"/>
                <w:b/>
                <w:sz w:val="22"/>
              </w:rPr>
              <w:t>Cleaning Equipment:</w:t>
            </w:r>
          </w:p>
          <w:p w14:paraId="243E4242" w14:textId="4FE8373A" w:rsidR="009B7644" w:rsidRPr="00803B83" w:rsidRDefault="009B7644" w:rsidP="0016795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Garbage Disposals</w:t>
            </w:r>
          </w:p>
          <w:p w14:paraId="306D4A13" w14:textId="65EE8B36" w:rsidR="009B7644" w:rsidRPr="00803B83" w:rsidRDefault="009B7644" w:rsidP="0016795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Equipment to Handle Recyclables</w:t>
            </w:r>
          </w:p>
          <w:p w14:paraId="0B5F7122" w14:textId="284A38E9" w:rsidR="009B7644" w:rsidRPr="00803B83" w:rsidRDefault="009B7644" w:rsidP="0016795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One/Two/Three/or Four-Compartment Sinks</w:t>
            </w:r>
          </w:p>
          <w:p w14:paraId="427609D4" w14:textId="37F8F672" w:rsidR="009B7644" w:rsidRPr="00803B83" w:rsidRDefault="009B7644" w:rsidP="0016795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 xml:space="preserve">Dish </w:t>
            </w:r>
            <w:r w:rsidR="000C5071" w:rsidRPr="00803B83">
              <w:rPr>
                <w:rFonts w:ascii="Arial" w:hAnsi="Arial" w:cs="Arial"/>
                <w:sz w:val="20"/>
                <w:szCs w:val="20"/>
              </w:rPr>
              <w:t>Washing/</w:t>
            </w:r>
            <w:r w:rsidRPr="00803B83">
              <w:rPr>
                <w:rFonts w:ascii="Arial" w:hAnsi="Arial" w:cs="Arial"/>
                <w:sz w:val="20"/>
                <w:szCs w:val="20"/>
              </w:rPr>
              <w:t>Drying Tables</w:t>
            </w:r>
          </w:p>
          <w:p w14:paraId="2B6B577B" w14:textId="142B8DAF" w:rsidR="009B7644" w:rsidRPr="00803B83" w:rsidRDefault="009B7644" w:rsidP="0016795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Produce and Meat Prep Sinks</w:t>
            </w:r>
          </w:p>
          <w:p w14:paraId="6F955B9B" w14:textId="52A62DA3" w:rsidR="009B7644" w:rsidRPr="00803B83" w:rsidRDefault="009B7644" w:rsidP="0016795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Handwash Sinks</w:t>
            </w:r>
          </w:p>
          <w:p w14:paraId="4C319B8F" w14:textId="668140E3" w:rsidR="009B7644" w:rsidRPr="00803B83" w:rsidRDefault="009B7644" w:rsidP="0016795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Under-counter Dish Machines</w:t>
            </w:r>
          </w:p>
          <w:p w14:paraId="17BA192C" w14:textId="6B981D96" w:rsidR="009B7644" w:rsidRPr="00803B83" w:rsidRDefault="009B7644" w:rsidP="0016795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Water Boosters Heater (for SNP use only)</w:t>
            </w:r>
          </w:p>
          <w:p w14:paraId="12325E37" w14:textId="2761B099" w:rsidR="009B7644" w:rsidRPr="00803B83" w:rsidRDefault="009B7644" w:rsidP="0016795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Water Softeners (for SNP use only)</w:t>
            </w:r>
          </w:p>
          <w:p w14:paraId="30713FF5" w14:textId="06C102AD" w:rsidR="009B7644" w:rsidRPr="00803B83" w:rsidRDefault="009B7644" w:rsidP="0016795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Water De-Scaler System for Steamers</w:t>
            </w:r>
          </w:p>
          <w:p w14:paraId="27DF6762" w14:textId="5ADCDCC0" w:rsidR="009B7644" w:rsidRPr="00803B83" w:rsidRDefault="009B7644" w:rsidP="00167957">
            <w:pPr>
              <w:spacing w:line="360" w:lineRule="auto"/>
              <w:ind w:left="0" w:firstLine="0"/>
              <w:rPr>
                <w:rFonts w:ascii="Arial" w:hAnsi="Arial" w:cs="Arial"/>
                <w:sz w:val="20"/>
                <w:szCs w:val="20"/>
              </w:rPr>
            </w:pPr>
          </w:p>
          <w:p w14:paraId="660D9AF3" w14:textId="1DF81B23" w:rsidR="009B7644" w:rsidRPr="00803B83" w:rsidRDefault="009B7644" w:rsidP="00167957">
            <w:pPr>
              <w:spacing w:line="360" w:lineRule="auto"/>
              <w:ind w:left="0" w:firstLine="0"/>
              <w:rPr>
                <w:rFonts w:ascii="Arial" w:hAnsi="Arial" w:cs="Arial"/>
                <w:b/>
                <w:sz w:val="22"/>
              </w:rPr>
            </w:pPr>
            <w:r w:rsidRPr="00803B83">
              <w:rPr>
                <w:rFonts w:ascii="Arial" w:hAnsi="Arial" w:cs="Arial"/>
                <w:b/>
                <w:sz w:val="22"/>
              </w:rPr>
              <w:t>Farm to School Equipment:</w:t>
            </w:r>
          </w:p>
          <w:p w14:paraId="5235CC6E" w14:textId="700A5AB7" w:rsidR="009B7644" w:rsidRPr="00803B83" w:rsidRDefault="009B7644" w:rsidP="0016795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Composting Bins</w:t>
            </w:r>
          </w:p>
          <w:p w14:paraId="58470C53" w14:textId="15935083" w:rsidR="009B7644" w:rsidRPr="00803B83" w:rsidRDefault="009B7644" w:rsidP="0016795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Garden Tillers</w:t>
            </w:r>
          </w:p>
          <w:p w14:paraId="61CE87F4" w14:textId="6C24BEA7" w:rsidR="009B7644" w:rsidRPr="00803B83" w:rsidRDefault="009B7644" w:rsidP="0016795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Grow Lights</w:t>
            </w:r>
          </w:p>
          <w:p w14:paraId="58B30946" w14:textId="4F847F84" w:rsidR="009B7644" w:rsidRPr="00803B83" w:rsidRDefault="009B7644" w:rsidP="0016795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Hoop House Kits</w:t>
            </w:r>
          </w:p>
          <w:p w14:paraId="295C71BD" w14:textId="77777777" w:rsidR="009B7644" w:rsidRPr="00803B83" w:rsidRDefault="009B7644" w:rsidP="0016795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 xml:space="preserve">Hydroponic and Aquaponic Systems </w:t>
            </w:r>
          </w:p>
          <w:p w14:paraId="4A9BCF2F" w14:textId="513CECFC" w:rsidR="009B7644" w:rsidRPr="00803B83" w:rsidRDefault="009B7644" w:rsidP="00840A1C">
            <w:pPr>
              <w:pStyle w:val="ListParagraph"/>
              <w:spacing w:line="360" w:lineRule="auto"/>
              <w:ind w:firstLine="0"/>
              <w:rPr>
                <w:rFonts w:ascii="Arial" w:hAnsi="Arial" w:cs="Arial"/>
                <w:sz w:val="20"/>
                <w:szCs w:val="20"/>
              </w:rPr>
            </w:pPr>
            <w:r w:rsidRPr="00803B83">
              <w:rPr>
                <w:rFonts w:ascii="Arial" w:hAnsi="Arial" w:cs="Arial"/>
                <w:sz w:val="20"/>
                <w:szCs w:val="20"/>
              </w:rPr>
              <w:t>(non-permanent)</w:t>
            </w:r>
          </w:p>
          <w:p w14:paraId="2B64DDBF" w14:textId="291CC133" w:rsidR="009B7644" w:rsidRPr="00803B83" w:rsidRDefault="009B7644" w:rsidP="0016795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Indoor Garden Starting Kits</w:t>
            </w:r>
          </w:p>
          <w:p w14:paraId="706BAFB1" w14:textId="5E0228B4" w:rsidR="009B7644" w:rsidRPr="00803B83" w:rsidRDefault="009B7644" w:rsidP="0016795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Irrigation System for Gardens (non-permanent)</w:t>
            </w:r>
          </w:p>
          <w:p w14:paraId="0E184D83" w14:textId="3A19F42A" w:rsidR="009B7644" w:rsidRPr="00803B83" w:rsidRDefault="009B7644" w:rsidP="0016795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Rain Barrel/Water Tank</w:t>
            </w:r>
          </w:p>
          <w:p w14:paraId="10B8BC70" w14:textId="0E372631" w:rsidR="009B7644" w:rsidRPr="00803B83" w:rsidRDefault="009B7644" w:rsidP="0016795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Wagon/Wheel</w:t>
            </w:r>
            <w:r w:rsidR="00567458">
              <w:rPr>
                <w:rFonts w:ascii="Arial" w:hAnsi="Arial" w:cs="Arial"/>
                <w:sz w:val="20"/>
                <w:szCs w:val="20"/>
              </w:rPr>
              <w:t>b</w:t>
            </w:r>
            <w:r w:rsidRPr="00803B83">
              <w:rPr>
                <w:rFonts w:ascii="Arial" w:hAnsi="Arial" w:cs="Arial"/>
                <w:sz w:val="20"/>
                <w:szCs w:val="20"/>
              </w:rPr>
              <w:t>arrow</w:t>
            </w:r>
          </w:p>
          <w:p w14:paraId="2E23A1AF" w14:textId="1DCE2535" w:rsidR="009B7644" w:rsidRPr="00803B83" w:rsidRDefault="009B7644" w:rsidP="00167957">
            <w:pPr>
              <w:spacing w:line="360" w:lineRule="auto"/>
              <w:ind w:left="0" w:firstLine="0"/>
              <w:rPr>
                <w:rFonts w:ascii="Arial" w:hAnsi="Arial" w:cs="Arial"/>
                <w:sz w:val="20"/>
                <w:szCs w:val="20"/>
              </w:rPr>
            </w:pPr>
          </w:p>
          <w:p w14:paraId="22CF7404" w14:textId="77777777" w:rsidR="00803B83" w:rsidRDefault="00803B83" w:rsidP="00167957">
            <w:pPr>
              <w:spacing w:line="360" w:lineRule="auto"/>
              <w:ind w:left="0" w:firstLine="0"/>
              <w:rPr>
                <w:rFonts w:ascii="Arial" w:hAnsi="Arial" w:cs="Arial"/>
                <w:b/>
                <w:sz w:val="22"/>
                <w:u w:val="single"/>
              </w:rPr>
            </w:pPr>
          </w:p>
          <w:p w14:paraId="7684B612" w14:textId="77777777" w:rsidR="00803B83" w:rsidRDefault="00803B83" w:rsidP="00167957">
            <w:pPr>
              <w:spacing w:line="360" w:lineRule="auto"/>
              <w:ind w:left="0" w:firstLine="0"/>
              <w:rPr>
                <w:rFonts w:ascii="Arial" w:hAnsi="Arial" w:cs="Arial"/>
                <w:b/>
                <w:sz w:val="22"/>
                <w:u w:val="single"/>
              </w:rPr>
            </w:pPr>
          </w:p>
          <w:p w14:paraId="17585515" w14:textId="77777777" w:rsidR="00803B83" w:rsidRDefault="00803B83" w:rsidP="00167957">
            <w:pPr>
              <w:spacing w:line="360" w:lineRule="auto"/>
              <w:ind w:left="0" w:firstLine="0"/>
              <w:rPr>
                <w:rFonts w:ascii="Arial" w:hAnsi="Arial" w:cs="Arial"/>
                <w:b/>
                <w:sz w:val="22"/>
                <w:u w:val="single"/>
              </w:rPr>
            </w:pPr>
          </w:p>
          <w:p w14:paraId="42B0F220" w14:textId="77777777" w:rsidR="00803B83" w:rsidRDefault="00803B83" w:rsidP="00167957">
            <w:pPr>
              <w:spacing w:line="360" w:lineRule="auto"/>
              <w:ind w:left="0" w:firstLine="0"/>
              <w:rPr>
                <w:rFonts w:ascii="Arial" w:hAnsi="Arial" w:cs="Arial"/>
                <w:b/>
                <w:sz w:val="22"/>
                <w:u w:val="single"/>
              </w:rPr>
            </w:pPr>
          </w:p>
          <w:p w14:paraId="1A561428" w14:textId="77777777" w:rsidR="00803B83" w:rsidRDefault="00803B83" w:rsidP="00167957">
            <w:pPr>
              <w:spacing w:line="360" w:lineRule="auto"/>
              <w:ind w:left="0" w:firstLine="0"/>
              <w:rPr>
                <w:rFonts w:ascii="Arial" w:hAnsi="Arial" w:cs="Arial"/>
                <w:b/>
                <w:sz w:val="22"/>
                <w:u w:val="single"/>
              </w:rPr>
            </w:pPr>
          </w:p>
          <w:p w14:paraId="622F67C3" w14:textId="77777777" w:rsidR="00803B83" w:rsidRDefault="00803B83" w:rsidP="00167957">
            <w:pPr>
              <w:spacing w:line="360" w:lineRule="auto"/>
              <w:ind w:left="0" w:firstLine="0"/>
              <w:rPr>
                <w:rFonts w:ascii="Arial" w:hAnsi="Arial" w:cs="Arial"/>
                <w:b/>
                <w:sz w:val="22"/>
                <w:u w:val="single"/>
              </w:rPr>
            </w:pPr>
          </w:p>
          <w:p w14:paraId="36A06245" w14:textId="77777777" w:rsidR="00803B83" w:rsidRDefault="00803B83" w:rsidP="00167957">
            <w:pPr>
              <w:spacing w:line="360" w:lineRule="auto"/>
              <w:ind w:left="0" w:firstLine="0"/>
              <w:rPr>
                <w:rFonts w:ascii="Arial" w:hAnsi="Arial" w:cs="Arial"/>
                <w:b/>
                <w:sz w:val="22"/>
              </w:rPr>
            </w:pPr>
          </w:p>
          <w:p w14:paraId="4AB01E3C" w14:textId="77777777" w:rsidR="00803B83" w:rsidRDefault="00803B83" w:rsidP="00167957">
            <w:pPr>
              <w:spacing w:line="360" w:lineRule="auto"/>
              <w:ind w:left="0" w:firstLine="0"/>
              <w:rPr>
                <w:rFonts w:ascii="Arial" w:hAnsi="Arial" w:cs="Arial"/>
                <w:b/>
                <w:sz w:val="22"/>
              </w:rPr>
            </w:pPr>
          </w:p>
          <w:p w14:paraId="3B2FB61D" w14:textId="77777777" w:rsidR="00803B83" w:rsidRDefault="00803B83" w:rsidP="00167957">
            <w:pPr>
              <w:spacing w:line="360" w:lineRule="auto"/>
              <w:ind w:left="0" w:firstLine="0"/>
              <w:rPr>
                <w:rFonts w:ascii="Arial" w:hAnsi="Arial" w:cs="Arial"/>
                <w:b/>
                <w:sz w:val="22"/>
              </w:rPr>
            </w:pPr>
          </w:p>
          <w:p w14:paraId="787AD17A" w14:textId="77777777" w:rsidR="00803B83" w:rsidRDefault="00803B83" w:rsidP="00167957">
            <w:pPr>
              <w:spacing w:line="360" w:lineRule="auto"/>
              <w:ind w:left="0" w:firstLine="0"/>
              <w:rPr>
                <w:rFonts w:ascii="Arial" w:hAnsi="Arial" w:cs="Arial"/>
                <w:b/>
                <w:sz w:val="22"/>
              </w:rPr>
            </w:pPr>
          </w:p>
          <w:p w14:paraId="4C5C7946" w14:textId="77777777" w:rsidR="00803B83" w:rsidRDefault="00803B83" w:rsidP="00167957">
            <w:pPr>
              <w:spacing w:line="360" w:lineRule="auto"/>
              <w:ind w:left="0" w:firstLine="0"/>
              <w:rPr>
                <w:rFonts w:ascii="Arial" w:hAnsi="Arial" w:cs="Arial"/>
                <w:b/>
                <w:sz w:val="22"/>
              </w:rPr>
            </w:pPr>
          </w:p>
          <w:p w14:paraId="08761655" w14:textId="1AC32B2F" w:rsidR="009B7644" w:rsidRPr="00803B83" w:rsidRDefault="009B7644" w:rsidP="00167957">
            <w:pPr>
              <w:spacing w:line="360" w:lineRule="auto"/>
              <w:ind w:left="0" w:firstLine="0"/>
              <w:rPr>
                <w:rFonts w:ascii="Arial" w:hAnsi="Arial" w:cs="Arial"/>
                <w:b/>
                <w:sz w:val="22"/>
              </w:rPr>
            </w:pPr>
            <w:r w:rsidRPr="00803B83">
              <w:rPr>
                <w:rFonts w:ascii="Arial" w:hAnsi="Arial" w:cs="Arial"/>
                <w:b/>
                <w:sz w:val="22"/>
              </w:rPr>
              <w:t>Technology:</w:t>
            </w:r>
          </w:p>
          <w:p w14:paraId="72D4CA68" w14:textId="5BB4A14B" w:rsidR="009B7644" w:rsidRPr="00803B83" w:rsidRDefault="009B7644" w:rsidP="00803B83">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 xml:space="preserve">Point of Sales Hardware </w:t>
            </w:r>
            <w:r w:rsidR="00803B83">
              <w:rPr>
                <w:rFonts w:ascii="Arial" w:hAnsi="Arial" w:cs="Arial"/>
                <w:sz w:val="20"/>
                <w:szCs w:val="20"/>
              </w:rPr>
              <w:br/>
            </w:r>
            <w:r w:rsidRPr="00803B83">
              <w:rPr>
                <w:rFonts w:ascii="Arial" w:hAnsi="Arial" w:cs="Arial"/>
                <w:sz w:val="20"/>
                <w:szCs w:val="20"/>
              </w:rPr>
              <w:t>(e.g., CPU, monitor, keypads, scanners, POS tablets)</w:t>
            </w:r>
          </w:p>
          <w:p w14:paraId="066F829A" w14:textId="1FAAFBCE" w:rsidR="009B7644" w:rsidRPr="00803B83" w:rsidRDefault="009B7644" w:rsidP="0051164A">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 xml:space="preserve">Electronic menu boards </w:t>
            </w:r>
          </w:p>
          <w:p w14:paraId="7D8AC641" w14:textId="2FA10623" w:rsidR="000C5071" w:rsidRPr="00803B83" w:rsidRDefault="000C5071" w:rsidP="0051164A">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Cooler/Freezer Temperature Monitoring Systems</w:t>
            </w:r>
          </w:p>
          <w:p w14:paraId="760A9419" w14:textId="26CA4B62" w:rsidR="009B7644" w:rsidRPr="00803B83" w:rsidRDefault="009B7644" w:rsidP="0051164A">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Meal Counts, Benefits Issuance Software</w:t>
            </w:r>
          </w:p>
          <w:p w14:paraId="0B319854" w14:textId="6A1C1621" w:rsidR="009B7644" w:rsidRPr="00803B83" w:rsidRDefault="009B7644" w:rsidP="0051164A">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Software for Program Management</w:t>
            </w:r>
          </w:p>
          <w:p w14:paraId="742079E4" w14:textId="201ED12E" w:rsidR="009B7644" w:rsidRPr="00803B83" w:rsidRDefault="009B7644" w:rsidP="009B09F9">
            <w:pPr>
              <w:spacing w:line="360" w:lineRule="auto"/>
              <w:ind w:left="0" w:firstLine="0"/>
              <w:rPr>
                <w:rFonts w:ascii="Arial" w:hAnsi="Arial" w:cs="Arial"/>
                <w:sz w:val="20"/>
                <w:szCs w:val="20"/>
              </w:rPr>
            </w:pPr>
          </w:p>
          <w:p w14:paraId="594B83FD" w14:textId="62A22534" w:rsidR="009B7644" w:rsidRPr="00803B83" w:rsidRDefault="009B7644" w:rsidP="009B09F9">
            <w:pPr>
              <w:spacing w:line="360" w:lineRule="auto"/>
              <w:ind w:left="0" w:firstLine="0"/>
              <w:rPr>
                <w:rFonts w:ascii="Arial" w:hAnsi="Arial" w:cs="Arial"/>
                <w:b/>
                <w:sz w:val="22"/>
              </w:rPr>
            </w:pPr>
            <w:r w:rsidRPr="00803B83">
              <w:rPr>
                <w:rFonts w:ascii="Arial" w:hAnsi="Arial" w:cs="Arial"/>
                <w:b/>
                <w:sz w:val="22"/>
              </w:rPr>
              <w:t>Transportation:</w:t>
            </w:r>
          </w:p>
          <w:p w14:paraId="4EBECB6D" w14:textId="1DDA7110" w:rsidR="009B7644" w:rsidRPr="00803B83" w:rsidRDefault="009B7644" w:rsidP="00C235A3">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Lift Gates, Added to New or Existing Food Transport Van</w:t>
            </w:r>
            <w:r w:rsidR="00C235A3" w:rsidRPr="00803B83">
              <w:rPr>
                <w:rFonts w:ascii="Arial" w:hAnsi="Arial" w:cs="Arial"/>
                <w:sz w:val="20"/>
                <w:szCs w:val="20"/>
              </w:rPr>
              <w:t xml:space="preserve"> </w:t>
            </w:r>
            <w:r w:rsidRPr="00803B83">
              <w:rPr>
                <w:rFonts w:ascii="Arial" w:hAnsi="Arial" w:cs="Arial"/>
                <w:sz w:val="20"/>
                <w:szCs w:val="20"/>
              </w:rPr>
              <w:t xml:space="preserve">(purchased and used solely by the SNP unless prorated) </w:t>
            </w:r>
          </w:p>
          <w:p w14:paraId="6AC96F71" w14:textId="26302311" w:rsidR="00803B83" w:rsidRPr="00803B83" w:rsidRDefault="009B7644" w:rsidP="00803B83">
            <w:pPr>
              <w:spacing w:line="360" w:lineRule="auto"/>
              <w:ind w:left="139" w:firstLine="0"/>
              <w:rPr>
                <w:rFonts w:ascii="Arial" w:hAnsi="Arial" w:cs="Arial"/>
                <w:i/>
                <w:sz w:val="20"/>
                <w:szCs w:val="20"/>
              </w:rPr>
            </w:pPr>
            <w:r w:rsidRPr="00803B83">
              <w:rPr>
                <w:rFonts w:ascii="Arial" w:hAnsi="Arial" w:cs="Arial"/>
                <w:b/>
                <w:sz w:val="20"/>
                <w:szCs w:val="20"/>
              </w:rPr>
              <w:t>Reminder:</w:t>
            </w:r>
            <w:r w:rsidRPr="00803B83">
              <w:rPr>
                <w:rFonts w:ascii="Arial" w:hAnsi="Arial" w:cs="Arial"/>
                <w:sz w:val="20"/>
                <w:szCs w:val="20"/>
              </w:rPr>
              <w:t xml:space="preserve">  </w:t>
            </w:r>
            <w:r w:rsidRPr="00803B83">
              <w:rPr>
                <w:rFonts w:ascii="Arial" w:hAnsi="Arial" w:cs="Arial"/>
                <w:i/>
                <w:sz w:val="20"/>
                <w:szCs w:val="20"/>
              </w:rPr>
              <w:t>All other vehicle purchases</w:t>
            </w:r>
            <w:r w:rsidR="00803B83">
              <w:rPr>
                <w:rFonts w:ascii="Arial" w:hAnsi="Arial" w:cs="Arial"/>
                <w:i/>
                <w:sz w:val="20"/>
                <w:szCs w:val="20"/>
              </w:rPr>
              <w:br/>
            </w:r>
            <w:r w:rsidRPr="00803B83">
              <w:rPr>
                <w:rFonts w:ascii="Arial" w:hAnsi="Arial" w:cs="Arial"/>
                <w:i/>
                <w:sz w:val="20"/>
                <w:szCs w:val="20"/>
              </w:rPr>
              <w:t xml:space="preserve"> (Food Transport </w:t>
            </w:r>
            <w:r w:rsidR="00803B83">
              <w:rPr>
                <w:rFonts w:ascii="Arial" w:hAnsi="Arial" w:cs="Arial"/>
                <w:i/>
                <w:sz w:val="20"/>
                <w:szCs w:val="20"/>
              </w:rPr>
              <w:t>V</w:t>
            </w:r>
            <w:r w:rsidR="00803B83" w:rsidRPr="00803B83">
              <w:rPr>
                <w:rFonts w:ascii="Arial" w:hAnsi="Arial" w:cs="Arial"/>
                <w:i/>
                <w:sz w:val="20"/>
                <w:szCs w:val="20"/>
              </w:rPr>
              <w:t>ans, Food Distribution Vehicle, Food Trucks, Food Trailers, Mobile Units, etc.) MUST have GaDOE SN</w:t>
            </w:r>
            <w:r w:rsidR="000D3EB8">
              <w:rPr>
                <w:rFonts w:ascii="Arial" w:hAnsi="Arial" w:cs="Arial"/>
                <w:i/>
                <w:sz w:val="20"/>
                <w:szCs w:val="20"/>
              </w:rPr>
              <w:t>D</w:t>
            </w:r>
            <w:r w:rsidR="00803B83" w:rsidRPr="00803B83">
              <w:rPr>
                <w:rFonts w:ascii="Arial" w:hAnsi="Arial" w:cs="Arial"/>
                <w:i/>
                <w:sz w:val="20"/>
                <w:szCs w:val="20"/>
              </w:rPr>
              <w:t xml:space="preserve"> approval before purchasing and must be used solely by the SNP unless prorated.</w:t>
            </w:r>
          </w:p>
          <w:p w14:paraId="50C2CD15" w14:textId="5C428295" w:rsidR="009B7644" w:rsidRPr="00803B83" w:rsidRDefault="009B7644" w:rsidP="00803B83">
            <w:pPr>
              <w:pStyle w:val="ListParagraph"/>
              <w:spacing w:line="360" w:lineRule="auto"/>
              <w:ind w:firstLine="0"/>
              <w:rPr>
                <w:rFonts w:ascii="Arial" w:hAnsi="Arial" w:cs="Arial"/>
                <w:i/>
                <w:sz w:val="20"/>
                <w:szCs w:val="20"/>
              </w:rPr>
            </w:pPr>
          </w:p>
          <w:p w14:paraId="356428E1" w14:textId="3F16B244" w:rsidR="009B7644" w:rsidRPr="00803B83" w:rsidRDefault="009B7644" w:rsidP="00C235A3">
            <w:pPr>
              <w:spacing w:line="360" w:lineRule="auto"/>
              <w:ind w:left="0" w:firstLine="0"/>
              <w:rPr>
                <w:rFonts w:ascii="Arial" w:hAnsi="Arial" w:cs="Arial"/>
                <w:b/>
                <w:sz w:val="22"/>
              </w:rPr>
            </w:pPr>
            <w:r w:rsidRPr="00803B83">
              <w:rPr>
                <w:rFonts w:ascii="Arial" w:hAnsi="Arial" w:cs="Arial"/>
                <w:b/>
                <w:sz w:val="22"/>
              </w:rPr>
              <w:t>Miscellaneous:</w:t>
            </w:r>
          </w:p>
          <w:p w14:paraId="6332AF0E" w14:textId="62F62D27" w:rsidR="009B7644" w:rsidRPr="00803B83" w:rsidRDefault="009B7644" w:rsidP="005747E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Compressors/Condensers</w:t>
            </w:r>
          </w:p>
          <w:p w14:paraId="7E179352" w14:textId="4540F5FD" w:rsidR="009B7644" w:rsidRPr="00803B83" w:rsidRDefault="009B7644" w:rsidP="005747E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Washers and dryers (for use by food service only)</w:t>
            </w:r>
          </w:p>
          <w:p w14:paraId="6829D7A1" w14:textId="7106329A" w:rsidR="009B7644" w:rsidRPr="00803B83" w:rsidRDefault="009B7644" w:rsidP="005747E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Tables &amp; Chairs for Dining Area</w:t>
            </w:r>
          </w:p>
          <w:p w14:paraId="01372D99" w14:textId="52FE18E4" w:rsidR="009B7644" w:rsidRPr="00803B83" w:rsidRDefault="009B7644" w:rsidP="005747E7">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Hood/Exhaust Systems</w:t>
            </w:r>
          </w:p>
          <w:p w14:paraId="3D4CBA59" w14:textId="5BE07F41" w:rsidR="009B7644" w:rsidRPr="00803B83" w:rsidRDefault="009B7644" w:rsidP="009B7644">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Fire Suppression Systems</w:t>
            </w:r>
          </w:p>
          <w:p w14:paraId="4E7EBD26" w14:textId="3602DE79" w:rsidR="00BA7122" w:rsidRPr="00803B83" w:rsidRDefault="00BA7122" w:rsidP="009B7644">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Lockers (for Staff Wash</w:t>
            </w:r>
            <w:r w:rsidR="00567458">
              <w:rPr>
                <w:rFonts w:ascii="Arial" w:hAnsi="Arial" w:cs="Arial"/>
                <w:sz w:val="20"/>
                <w:szCs w:val="20"/>
              </w:rPr>
              <w:t>r</w:t>
            </w:r>
            <w:r w:rsidRPr="00803B83">
              <w:rPr>
                <w:rFonts w:ascii="Arial" w:hAnsi="Arial" w:cs="Arial"/>
                <w:sz w:val="20"/>
                <w:szCs w:val="20"/>
              </w:rPr>
              <w:t>ooms)</w:t>
            </w:r>
          </w:p>
          <w:p w14:paraId="4395ADB7" w14:textId="24850E33" w:rsidR="00BA7122" w:rsidRPr="00803B83" w:rsidRDefault="00BA7122" w:rsidP="00BA7122">
            <w:pPr>
              <w:pStyle w:val="ListParagraph"/>
              <w:numPr>
                <w:ilvl w:val="0"/>
                <w:numId w:val="3"/>
              </w:numPr>
              <w:spacing w:line="360" w:lineRule="auto"/>
              <w:rPr>
                <w:rFonts w:ascii="Arial" w:hAnsi="Arial" w:cs="Arial"/>
                <w:sz w:val="20"/>
                <w:szCs w:val="20"/>
              </w:rPr>
            </w:pPr>
            <w:r w:rsidRPr="00803B83">
              <w:rPr>
                <w:rFonts w:ascii="Arial" w:hAnsi="Arial" w:cs="Arial"/>
                <w:sz w:val="20"/>
                <w:szCs w:val="20"/>
              </w:rPr>
              <w:t>Cashier, Counter, &amp; Utensil Stations</w:t>
            </w:r>
          </w:p>
          <w:p w14:paraId="46B0CDBE" w14:textId="5D55BD51" w:rsidR="00BA7122" w:rsidRPr="00803B83" w:rsidRDefault="00BA7122" w:rsidP="00BA7122">
            <w:pPr>
              <w:spacing w:line="360" w:lineRule="auto"/>
              <w:ind w:left="360" w:firstLine="0"/>
              <w:rPr>
                <w:rFonts w:ascii="Arial" w:hAnsi="Arial" w:cs="Arial"/>
                <w:sz w:val="20"/>
                <w:szCs w:val="20"/>
              </w:rPr>
            </w:pPr>
          </w:p>
        </w:tc>
      </w:tr>
      <w:tr w:rsidR="009B7644" w:rsidRPr="00803B83" w14:paraId="41F0B5D5" w14:textId="77777777" w:rsidTr="00803B83">
        <w:trPr>
          <w:trHeight w:val="2645"/>
          <w:jc w:val="center"/>
        </w:trPr>
        <w:tc>
          <w:tcPr>
            <w:tcW w:w="11385" w:type="dxa"/>
            <w:gridSpan w:val="2"/>
          </w:tcPr>
          <w:p w14:paraId="3062B388" w14:textId="77777777" w:rsidR="009B7644" w:rsidRPr="00803B83" w:rsidRDefault="009B7644" w:rsidP="00437AC8">
            <w:pPr>
              <w:ind w:left="158" w:hanging="14"/>
              <w:rPr>
                <w:rFonts w:ascii="Arial" w:hAnsi="Arial" w:cs="Arial"/>
                <w:b/>
                <w:sz w:val="20"/>
                <w:szCs w:val="20"/>
              </w:rPr>
            </w:pPr>
          </w:p>
          <w:p w14:paraId="794026A1" w14:textId="32BC3920" w:rsidR="009B7644" w:rsidRPr="00803B83" w:rsidRDefault="009B7644" w:rsidP="00437AC8">
            <w:pPr>
              <w:ind w:left="139" w:firstLine="0"/>
              <w:rPr>
                <w:rFonts w:ascii="Arial" w:hAnsi="Arial" w:cs="Arial"/>
                <w:sz w:val="22"/>
              </w:rPr>
            </w:pPr>
            <w:r w:rsidRPr="00803B83">
              <w:rPr>
                <w:rFonts w:ascii="Arial" w:hAnsi="Arial" w:cs="Arial"/>
                <w:b/>
                <w:sz w:val="20"/>
                <w:szCs w:val="20"/>
              </w:rPr>
              <w:t>*</w:t>
            </w:r>
            <w:r w:rsidRPr="00803B83">
              <w:rPr>
                <w:rFonts w:ascii="Arial" w:hAnsi="Arial" w:cs="Arial"/>
                <w:b/>
                <w:szCs w:val="18"/>
              </w:rPr>
              <w:t>Any items listed above will not be considered allowable if they are permanent, immovable structures. Permanent structures would be considered capital infrastructure costs, which are not an appropriate use of nonprofit school food service funds.</w:t>
            </w:r>
            <w:r w:rsidR="00437AC8" w:rsidRPr="00803B83">
              <w:rPr>
                <w:rFonts w:ascii="Arial" w:hAnsi="Arial" w:cs="Arial"/>
                <w:b/>
                <w:szCs w:val="18"/>
              </w:rPr>
              <w:t xml:space="preserve"> Also, all SNP equipment must be commercial grade and comply with the American National Standards Institute (ANSI) requirements through accredited certification programs, such as the National Sanitation Foundation (NSF), or Underwriters Laboratories</w:t>
            </w:r>
            <w:r w:rsidR="00777894" w:rsidRPr="00803B83">
              <w:rPr>
                <w:rFonts w:ascii="Arial" w:hAnsi="Arial" w:cs="Arial"/>
                <w:b/>
                <w:szCs w:val="18"/>
              </w:rPr>
              <w:t>.</w:t>
            </w:r>
            <w:r w:rsidR="00777894" w:rsidRPr="00803B83">
              <w:rPr>
                <w:rFonts w:ascii="Arial" w:hAnsi="Arial" w:cs="Arial"/>
                <w:sz w:val="22"/>
              </w:rPr>
              <w:t xml:space="preserve"> </w:t>
            </w:r>
          </w:p>
          <w:p w14:paraId="6D45B002" w14:textId="77777777" w:rsidR="00437AC8" w:rsidRPr="00803B83" w:rsidRDefault="00437AC8" w:rsidP="00211E27">
            <w:pPr>
              <w:spacing w:line="180" w:lineRule="exact"/>
              <w:ind w:left="158" w:hanging="14"/>
              <w:rPr>
                <w:rFonts w:ascii="Arial" w:hAnsi="Arial" w:cs="Arial"/>
                <w:b/>
                <w:sz w:val="20"/>
                <w:szCs w:val="20"/>
              </w:rPr>
            </w:pPr>
          </w:p>
          <w:p w14:paraId="257E1BBD" w14:textId="77777777" w:rsidR="00437AC8" w:rsidRPr="00803B83" w:rsidRDefault="00437AC8" w:rsidP="00437AC8">
            <w:pPr>
              <w:contextualSpacing/>
              <w:rPr>
                <w:rFonts w:ascii="Arial" w:eastAsiaTheme="minorHAnsi" w:hAnsi="Arial" w:cs="Arial"/>
                <w:b/>
                <w:color w:val="auto"/>
                <w:szCs w:val="18"/>
              </w:rPr>
            </w:pPr>
            <w:r w:rsidRPr="00803B83">
              <w:rPr>
                <w:rFonts w:ascii="Arial" w:hAnsi="Arial" w:cs="Arial"/>
                <w:b/>
                <w:sz w:val="20"/>
                <w:szCs w:val="20"/>
              </w:rPr>
              <w:t>*</w:t>
            </w:r>
            <w:r w:rsidRPr="00803B83">
              <w:rPr>
                <w:rFonts w:ascii="Arial" w:hAnsi="Arial" w:cs="Arial"/>
                <w:color w:val="FF0000"/>
                <w:sz w:val="24"/>
                <w:szCs w:val="24"/>
              </w:rPr>
              <w:t xml:space="preserve"> </w:t>
            </w:r>
            <w:r w:rsidRPr="00803B83">
              <w:rPr>
                <w:rFonts w:ascii="Arial" w:hAnsi="Arial" w:cs="Arial"/>
                <w:b/>
                <w:color w:val="auto"/>
                <w:szCs w:val="24"/>
              </w:rPr>
              <w:t>A</w:t>
            </w:r>
            <w:r w:rsidRPr="00803B83">
              <w:rPr>
                <w:rFonts w:ascii="Arial" w:hAnsi="Arial" w:cs="Arial"/>
                <w:b/>
                <w:color w:val="auto"/>
                <w:szCs w:val="18"/>
              </w:rPr>
              <w:t xml:space="preserve">ny equipment replacements made prior to the equipment’s projected end of useful </w:t>
            </w:r>
            <w:proofErr w:type="gramStart"/>
            <w:r w:rsidRPr="00803B83">
              <w:rPr>
                <w:rFonts w:ascii="Arial" w:hAnsi="Arial" w:cs="Arial"/>
                <w:b/>
                <w:color w:val="auto"/>
                <w:szCs w:val="18"/>
              </w:rPr>
              <w:t>life</w:t>
            </w:r>
            <w:proofErr w:type="gramEnd"/>
            <w:r w:rsidRPr="00803B83">
              <w:rPr>
                <w:rFonts w:ascii="Arial" w:hAnsi="Arial" w:cs="Arial"/>
                <w:b/>
                <w:color w:val="auto"/>
                <w:szCs w:val="18"/>
              </w:rPr>
              <w:t xml:space="preserve"> or the expiration of the warranty period require documentation/justification for the replacement(s).</w:t>
            </w:r>
          </w:p>
          <w:p w14:paraId="205DCA24" w14:textId="77777777" w:rsidR="009B7644" w:rsidRPr="00803B83" w:rsidRDefault="009B7644" w:rsidP="00211E27">
            <w:pPr>
              <w:spacing w:line="180" w:lineRule="exact"/>
              <w:ind w:left="0" w:firstLine="0"/>
              <w:rPr>
                <w:rFonts w:ascii="Arial" w:hAnsi="Arial" w:cs="Arial"/>
                <w:sz w:val="22"/>
              </w:rPr>
            </w:pPr>
          </w:p>
          <w:p w14:paraId="0220DDFC" w14:textId="2CF54675" w:rsidR="00211E27" w:rsidRPr="00803B83" w:rsidRDefault="009B7644" w:rsidP="000B342E">
            <w:pPr>
              <w:ind w:left="158" w:hanging="14"/>
              <w:rPr>
                <w:rFonts w:ascii="Arial" w:hAnsi="Arial" w:cs="Arial"/>
                <w:sz w:val="22"/>
              </w:rPr>
            </w:pPr>
            <w:r w:rsidRPr="00803B83">
              <w:rPr>
                <w:rFonts w:ascii="Arial" w:hAnsi="Arial" w:cs="Arial"/>
                <w:sz w:val="22"/>
              </w:rPr>
              <w:t>*</w:t>
            </w:r>
            <w:r w:rsidRPr="00803B83">
              <w:rPr>
                <w:rFonts w:ascii="Arial" w:hAnsi="Arial" w:cs="Arial"/>
                <w:b/>
                <w:sz w:val="20"/>
                <w:szCs w:val="20"/>
              </w:rPr>
              <w:t xml:space="preserve"> </w:t>
            </w:r>
            <w:r w:rsidRPr="00803B83">
              <w:rPr>
                <w:rFonts w:ascii="Arial" w:hAnsi="Arial" w:cs="Arial"/>
                <w:b/>
                <w:szCs w:val="18"/>
              </w:rPr>
              <w:t>An SFA may use nonprofit school food service funds to purchase supplies or equipment for the school garden or school farm if they are used within the context of the school meal programs and serves the purpose of operating and improving the school meal program as per SP 06-2015: Farm to School and School Garden Expenses and SP-32-2009: School Garden Q&amp;As.</w:t>
            </w:r>
            <w:r w:rsidR="000B342E" w:rsidRPr="00803B83">
              <w:rPr>
                <w:rFonts w:ascii="Arial" w:hAnsi="Arial" w:cs="Arial"/>
                <w:b/>
                <w:szCs w:val="18"/>
              </w:rPr>
              <w:t xml:space="preserve">                                                                     </w:t>
            </w:r>
          </w:p>
        </w:tc>
      </w:tr>
    </w:tbl>
    <w:p w14:paraId="05A88F11" w14:textId="3D6BB7AD" w:rsidR="00211E27" w:rsidRPr="00803B83" w:rsidRDefault="00211E27" w:rsidP="00211E27">
      <w:pPr>
        <w:ind w:left="0" w:firstLine="0"/>
        <w:rPr>
          <w:rFonts w:ascii="Arial" w:eastAsia="Times New Roman" w:hAnsi="Arial" w:cs="Arial"/>
          <w:color w:val="333333"/>
          <w:sz w:val="22"/>
        </w:rPr>
      </w:pPr>
    </w:p>
    <w:sectPr w:rsidR="00211E27" w:rsidRPr="00803B83" w:rsidSect="006D5967">
      <w:headerReference w:type="default" r:id="rId8"/>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07D6E" w14:textId="77777777" w:rsidR="007813F9" w:rsidRDefault="007813F9" w:rsidP="00C57653">
      <w:r>
        <w:separator/>
      </w:r>
    </w:p>
  </w:endnote>
  <w:endnote w:type="continuationSeparator" w:id="0">
    <w:p w14:paraId="1783EC49" w14:textId="77777777" w:rsidR="007813F9" w:rsidRDefault="007813F9" w:rsidP="00C5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58768" w14:textId="4348B65F" w:rsidR="002B24CF" w:rsidRPr="00D46093" w:rsidRDefault="00E45A46" w:rsidP="00D46093">
    <w:pPr>
      <w:pStyle w:val="Footer"/>
      <w:jc w:val="center"/>
      <w:rPr>
        <w:rFonts w:ascii="Baskerville Old Face" w:hAnsi="Baskerville Old Face"/>
        <w:sz w:val="17"/>
        <w:szCs w:val="17"/>
      </w:rPr>
    </w:pPr>
    <w:r w:rsidRPr="00E45A46">
      <w:rPr>
        <w:rFonts w:ascii="Helvetica LT Std" w:hAnsi="Helvetica LT Std"/>
        <w:noProof/>
        <w:sz w:val="17"/>
        <w:szCs w:val="17"/>
      </w:rPr>
      <mc:AlternateContent>
        <mc:Choice Requires="wps">
          <w:drawing>
            <wp:anchor distT="0" distB="0" distL="114300" distR="114300" simplePos="0" relativeHeight="251660288" behindDoc="0" locked="0" layoutInCell="1" allowOverlap="1" wp14:anchorId="3FF69727" wp14:editId="776668A3">
              <wp:simplePos x="0" y="0"/>
              <wp:positionH relativeFrom="column">
                <wp:posOffset>-312420</wp:posOffset>
              </wp:positionH>
              <wp:positionV relativeFrom="paragraph">
                <wp:posOffset>-276225</wp:posOffset>
              </wp:positionV>
              <wp:extent cx="5019040" cy="278765"/>
              <wp:effectExtent l="0" t="0" r="0" b="6985"/>
              <wp:wrapNone/>
              <wp:docPr id="23" name="Text Box 23"/>
              <wp:cNvGraphicFramePr/>
              <a:graphic xmlns:a="http://schemas.openxmlformats.org/drawingml/2006/main">
                <a:graphicData uri="http://schemas.microsoft.com/office/word/2010/wordprocessingShape">
                  <wps:wsp>
                    <wps:cNvSpPr txBox="1"/>
                    <wps:spPr>
                      <a:xfrm>
                        <a:off x="0" y="0"/>
                        <a:ext cx="5019040" cy="278765"/>
                      </a:xfrm>
                      <a:prstGeom prst="rect">
                        <a:avLst/>
                      </a:prstGeom>
                      <a:noFill/>
                      <a:ln w="6350">
                        <a:noFill/>
                      </a:ln>
                    </wps:spPr>
                    <wps:txbx>
                      <w:txbxContent>
                        <w:p w14:paraId="45BA8796" w14:textId="75339256" w:rsidR="00E45A46" w:rsidRPr="00827A53" w:rsidRDefault="00E45A46" w:rsidP="00F33DFF">
                          <w:pPr>
                            <w:ind w:right="-296"/>
                            <w:rPr>
                              <w:rFonts w:ascii="Arial Narrow" w:hAnsi="Arial Narrow"/>
                              <w:sz w:val="20"/>
                              <w:szCs w:val="20"/>
                            </w:rPr>
                          </w:pPr>
                          <w:r>
                            <w:rPr>
                              <w:rFonts w:ascii="Arial Narrow" w:hAnsi="Arial Narrow"/>
                              <w:sz w:val="20"/>
                              <w:szCs w:val="20"/>
                            </w:rPr>
                            <w:t>D</w:t>
                          </w:r>
                          <w:r w:rsidRPr="00827A53">
                            <w:rPr>
                              <w:rFonts w:ascii="Arial Narrow" w:hAnsi="Arial Narrow"/>
                              <w:sz w:val="20"/>
                              <w:szCs w:val="20"/>
                            </w:rPr>
                            <w:t xml:space="preserve">ocument provided by the Georgia Department of Education School Nutrition </w:t>
                          </w:r>
                          <w:r w:rsidR="006D5967">
                            <w:rPr>
                              <w:rFonts w:ascii="Arial Narrow" w:hAnsi="Arial Narrow"/>
                              <w:sz w:val="20"/>
                              <w:szCs w:val="20"/>
                            </w:rPr>
                            <w:t>Division</w:t>
                          </w:r>
                          <w:r w:rsidRPr="00827A53">
                            <w:rPr>
                              <w:rFonts w:ascii="Arial Narrow" w:hAnsi="Arial Narrow"/>
                              <w:sz w:val="20"/>
                              <w:szCs w:val="20"/>
                            </w:rPr>
                            <w:t xml:space="preserve">  </w:t>
                          </w:r>
                          <w:sdt>
                            <w:sdtPr>
                              <w:rPr>
                                <w:rFonts w:ascii="Arial Narrow" w:hAnsi="Arial Narrow"/>
                                <w:sz w:val="20"/>
                                <w:szCs w:val="20"/>
                              </w:rPr>
                              <w:id w:val="-590773508"/>
                              <w:docPartObj>
                                <w:docPartGallery w:val="Page Numbers (Top of Page)"/>
                                <w:docPartUnique/>
                              </w:docPartObj>
                            </w:sdtPr>
                            <w:sdtContent>
                              <w:r>
                                <w:rPr>
                                  <w:rFonts w:ascii="Arial Narrow" w:hAnsi="Arial Narrow"/>
                                  <w:sz w:val="20"/>
                                  <w:szCs w:val="20"/>
                                </w:rPr>
                                <w:t xml:space="preserve">      </w:t>
                              </w:r>
                              <w:r w:rsidRPr="00827A53">
                                <w:rPr>
                                  <w:rFonts w:ascii="Arial Narrow" w:hAnsi="Arial Narrow"/>
                                  <w:sz w:val="20"/>
                                  <w:szCs w:val="20"/>
                                </w:rPr>
                                <w:t xml:space="preserve">Page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PAGE </w:instrText>
                              </w:r>
                              <w:r w:rsidRPr="00827A53">
                                <w:rPr>
                                  <w:rFonts w:ascii="Arial Narrow" w:hAnsi="Arial Narrow"/>
                                  <w:b/>
                                  <w:bCs/>
                                  <w:sz w:val="20"/>
                                  <w:szCs w:val="20"/>
                                </w:rPr>
                                <w:fldChar w:fldCharType="separate"/>
                              </w:r>
                              <w:r w:rsidRPr="00827A53">
                                <w:rPr>
                                  <w:rFonts w:ascii="Arial Narrow" w:hAnsi="Arial Narrow"/>
                                  <w:b/>
                                  <w:bCs/>
                                  <w:sz w:val="20"/>
                                  <w:szCs w:val="20"/>
                                </w:rPr>
                                <w:t>1</w:t>
                              </w:r>
                              <w:r w:rsidRPr="00827A53">
                                <w:rPr>
                                  <w:rFonts w:ascii="Arial Narrow" w:hAnsi="Arial Narrow"/>
                                  <w:b/>
                                  <w:bCs/>
                                  <w:sz w:val="20"/>
                                  <w:szCs w:val="20"/>
                                </w:rPr>
                                <w:fldChar w:fldCharType="end"/>
                              </w:r>
                              <w:r w:rsidRPr="00827A53">
                                <w:rPr>
                                  <w:rFonts w:ascii="Arial Narrow" w:hAnsi="Arial Narrow"/>
                                  <w:sz w:val="20"/>
                                  <w:szCs w:val="20"/>
                                </w:rPr>
                                <w:t xml:space="preserve"> of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NUMPAGES  </w:instrText>
                              </w:r>
                              <w:r w:rsidRPr="00827A53">
                                <w:rPr>
                                  <w:rFonts w:ascii="Arial Narrow" w:hAnsi="Arial Narrow"/>
                                  <w:b/>
                                  <w:bCs/>
                                  <w:sz w:val="20"/>
                                  <w:szCs w:val="20"/>
                                </w:rPr>
                                <w:fldChar w:fldCharType="separate"/>
                              </w:r>
                              <w:r w:rsidRPr="00827A53">
                                <w:rPr>
                                  <w:rFonts w:ascii="Arial Narrow" w:hAnsi="Arial Narrow"/>
                                  <w:b/>
                                  <w:bCs/>
                                  <w:sz w:val="20"/>
                                  <w:szCs w:val="20"/>
                                </w:rPr>
                                <w:t>1</w:t>
                              </w:r>
                              <w:r w:rsidRPr="00827A53">
                                <w:rPr>
                                  <w:rFonts w:ascii="Arial Narrow" w:hAnsi="Arial Narrow"/>
                                  <w:b/>
                                  <w:bCs/>
                                  <w:sz w:val="20"/>
                                  <w:szCs w:val="20"/>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69727" id="_x0000_t202" coordsize="21600,21600" o:spt="202" path="m,l,21600r21600,l21600,xe">
              <v:stroke joinstyle="miter"/>
              <v:path gradientshapeok="t" o:connecttype="rect"/>
            </v:shapetype>
            <v:shape id="Text Box 23" o:spid="_x0000_s1026" type="#_x0000_t202" style="position:absolute;left:0;text-align:left;margin-left:-24.6pt;margin-top:-21.75pt;width:395.2pt;height: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" filled="f" stroked="f" strokeweight=".5pt">
              <v:textbox>
                <w:txbxContent>
                  <w:p w14:paraId="45BA8796" w14:textId="75339256" w:rsidR="00E45A46" w:rsidRPr="00827A53" w:rsidRDefault="00E45A46" w:rsidP="00F33DFF">
                    <w:pPr>
                      <w:ind w:right="-296"/>
                      <w:rPr>
                        <w:rFonts w:ascii="Arial Narrow" w:hAnsi="Arial Narrow"/>
                        <w:sz w:val="20"/>
                        <w:szCs w:val="20"/>
                      </w:rPr>
                    </w:pPr>
                    <w:r>
                      <w:rPr>
                        <w:rFonts w:ascii="Arial Narrow" w:hAnsi="Arial Narrow"/>
                        <w:sz w:val="20"/>
                        <w:szCs w:val="20"/>
                      </w:rPr>
                      <w:t>D</w:t>
                    </w:r>
                    <w:r w:rsidRPr="00827A53">
                      <w:rPr>
                        <w:rFonts w:ascii="Arial Narrow" w:hAnsi="Arial Narrow"/>
                        <w:sz w:val="20"/>
                        <w:szCs w:val="20"/>
                      </w:rPr>
                      <w:t xml:space="preserve">ocument provided by the Georgia Department of Education School Nutrition </w:t>
                    </w:r>
                    <w:r w:rsidR="006D5967">
                      <w:rPr>
                        <w:rFonts w:ascii="Arial Narrow" w:hAnsi="Arial Narrow"/>
                        <w:sz w:val="20"/>
                        <w:szCs w:val="20"/>
                      </w:rPr>
                      <w:t>Division</w:t>
                    </w:r>
                    <w:r w:rsidRPr="00827A53">
                      <w:rPr>
                        <w:rFonts w:ascii="Arial Narrow" w:hAnsi="Arial Narrow"/>
                        <w:sz w:val="20"/>
                        <w:szCs w:val="20"/>
                      </w:rPr>
                      <w:t xml:space="preserve">  </w:t>
                    </w:r>
                    <w:sdt>
                      <w:sdtPr>
                        <w:rPr>
                          <w:rFonts w:ascii="Arial Narrow" w:hAnsi="Arial Narrow"/>
                          <w:sz w:val="20"/>
                          <w:szCs w:val="20"/>
                        </w:rPr>
                        <w:id w:val="-590773508"/>
                        <w:docPartObj>
                          <w:docPartGallery w:val="Page Numbers (Top of Page)"/>
                          <w:docPartUnique/>
                        </w:docPartObj>
                      </w:sdtPr>
                      <w:sdtContent>
                        <w:r>
                          <w:rPr>
                            <w:rFonts w:ascii="Arial Narrow" w:hAnsi="Arial Narrow"/>
                            <w:sz w:val="20"/>
                            <w:szCs w:val="20"/>
                          </w:rPr>
                          <w:t xml:space="preserve">      </w:t>
                        </w:r>
                        <w:r w:rsidRPr="00827A53">
                          <w:rPr>
                            <w:rFonts w:ascii="Arial Narrow" w:hAnsi="Arial Narrow"/>
                            <w:sz w:val="20"/>
                            <w:szCs w:val="20"/>
                          </w:rPr>
                          <w:t xml:space="preserve">Page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PAGE </w:instrText>
                        </w:r>
                        <w:r w:rsidRPr="00827A53">
                          <w:rPr>
                            <w:rFonts w:ascii="Arial Narrow" w:hAnsi="Arial Narrow"/>
                            <w:b/>
                            <w:bCs/>
                            <w:sz w:val="20"/>
                            <w:szCs w:val="20"/>
                          </w:rPr>
                          <w:fldChar w:fldCharType="separate"/>
                        </w:r>
                        <w:r w:rsidRPr="00827A53">
                          <w:rPr>
                            <w:rFonts w:ascii="Arial Narrow" w:hAnsi="Arial Narrow"/>
                            <w:b/>
                            <w:bCs/>
                            <w:sz w:val="20"/>
                            <w:szCs w:val="20"/>
                          </w:rPr>
                          <w:t>1</w:t>
                        </w:r>
                        <w:r w:rsidRPr="00827A53">
                          <w:rPr>
                            <w:rFonts w:ascii="Arial Narrow" w:hAnsi="Arial Narrow"/>
                            <w:b/>
                            <w:bCs/>
                            <w:sz w:val="20"/>
                            <w:szCs w:val="20"/>
                          </w:rPr>
                          <w:fldChar w:fldCharType="end"/>
                        </w:r>
                        <w:r w:rsidRPr="00827A53">
                          <w:rPr>
                            <w:rFonts w:ascii="Arial Narrow" w:hAnsi="Arial Narrow"/>
                            <w:sz w:val="20"/>
                            <w:szCs w:val="20"/>
                          </w:rPr>
                          <w:t xml:space="preserve"> of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NUMPAGES  </w:instrText>
                        </w:r>
                        <w:r w:rsidRPr="00827A53">
                          <w:rPr>
                            <w:rFonts w:ascii="Arial Narrow" w:hAnsi="Arial Narrow"/>
                            <w:b/>
                            <w:bCs/>
                            <w:sz w:val="20"/>
                            <w:szCs w:val="20"/>
                          </w:rPr>
                          <w:fldChar w:fldCharType="separate"/>
                        </w:r>
                        <w:r w:rsidRPr="00827A53">
                          <w:rPr>
                            <w:rFonts w:ascii="Arial Narrow" w:hAnsi="Arial Narrow"/>
                            <w:b/>
                            <w:bCs/>
                            <w:sz w:val="20"/>
                            <w:szCs w:val="20"/>
                          </w:rPr>
                          <w:t>1</w:t>
                        </w:r>
                        <w:r w:rsidRPr="00827A53">
                          <w:rPr>
                            <w:rFonts w:ascii="Arial Narrow" w:hAnsi="Arial Narrow"/>
                            <w:b/>
                            <w:bCs/>
                            <w:sz w:val="20"/>
                            <w:szCs w:val="20"/>
                          </w:rPr>
                          <w:fldChar w:fldCharType="end"/>
                        </w:r>
                      </w:sdtContent>
                    </w:sdt>
                  </w:p>
                </w:txbxContent>
              </v:textbox>
            </v:shape>
          </w:pict>
        </mc:Fallback>
      </mc:AlternateContent>
    </w:r>
    <w:r w:rsidRPr="00E45A46">
      <w:rPr>
        <w:rFonts w:ascii="Helvetica LT Std" w:hAnsi="Helvetica LT Std"/>
        <w:noProof/>
        <w:sz w:val="17"/>
        <w:szCs w:val="17"/>
      </w:rPr>
      <mc:AlternateContent>
        <mc:Choice Requires="wps">
          <w:drawing>
            <wp:anchor distT="0" distB="0" distL="114300" distR="114300" simplePos="0" relativeHeight="251662336" behindDoc="0" locked="0" layoutInCell="1" allowOverlap="1" wp14:anchorId="6662B468" wp14:editId="2D8B507E">
              <wp:simplePos x="0" y="0"/>
              <wp:positionH relativeFrom="column">
                <wp:posOffset>-311582</wp:posOffset>
              </wp:positionH>
              <wp:positionV relativeFrom="paragraph">
                <wp:posOffset>-71755</wp:posOffset>
              </wp:positionV>
              <wp:extent cx="4309110" cy="278765"/>
              <wp:effectExtent l="0" t="0" r="0" b="6985"/>
              <wp:wrapNone/>
              <wp:docPr id="18" name="Text Box 18"/>
              <wp:cNvGraphicFramePr/>
              <a:graphic xmlns:a="http://schemas.openxmlformats.org/drawingml/2006/main">
                <a:graphicData uri="http://schemas.microsoft.com/office/word/2010/wordprocessingShape">
                  <wps:wsp>
                    <wps:cNvSpPr txBox="1"/>
                    <wps:spPr>
                      <a:xfrm>
                        <a:off x="0" y="0"/>
                        <a:ext cx="4309110" cy="278765"/>
                      </a:xfrm>
                      <a:prstGeom prst="rect">
                        <a:avLst/>
                      </a:prstGeom>
                      <a:noFill/>
                      <a:ln w="6350">
                        <a:noFill/>
                      </a:ln>
                    </wps:spPr>
                    <wps:txbx>
                      <w:txbxContent>
                        <w:p w14:paraId="7C91141A" w14:textId="77777777" w:rsidR="00E45A46" w:rsidRPr="00827A53" w:rsidRDefault="00E45A46" w:rsidP="004E0459">
                          <w:pPr>
                            <w:ind w:right="-296"/>
                            <w:rPr>
                              <w:rFonts w:ascii="Arial Narrow" w:hAnsi="Arial Narrow"/>
                              <w:sz w:val="20"/>
                              <w:szCs w:val="20"/>
                            </w:rPr>
                          </w:pPr>
                          <w:r w:rsidRPr="00827A53">
                            <w:rPr>
                              <w:rFonts w:ascii="Arial Narrow" w:hAnsi="Arial Narrow"/>
                              <w:sz w:val="20"/>
                              <w:szCs w:val="20"/>
                            </w:rPr>
                            <w:t xml:space="preserve">This </w:t>
                          </w:r>
                          <w:r>
                            <w:rPr>
                              <w:rFonts w:ascii="Arial Narrow" w:hAnsi="Arial Narrow"/>
                              <w:sz w:val="20"/>
                              <w:szCs w:val="20"/>
                            </w:rPr>
                            <w:t>institution is an equal opportunity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2B468" id="Text Box 18" o:spid="_x0000_s1027" type="#_x0000_t202" style="position:absolute;left:0;text-align:left;margin-left:-24.55pt;margin-top:-5.65pt;width:339.3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" filled="f" stroked="f" strokeweight=".5pt">
              <v:textbox>
                <w:txbxContent>
                  <w:p w14:paraId="7C91141A" w14:textId="77777777" w:rsidR="00E45A46" w:rsidRPr="00827A53" w:rsidRDefault="00E45A46" w:rsidP="004E0459">
                    <w:pPr>
                      <w:ind w:right="-296"/>
                      <w:rPr>
                        <w:rFonts w:ascii="Arial Narrow" w:hAnsi="Arial Narrow"/>
                        <w:sz w:val="20"/>
                        <w:szCs w:val="20"/>
                      </w:rPr>
                    </w:pPr>
                    <w:r w:rsidRPr="00827A53">
                      <w:rPr>
                        <w:rFonts w:ascii="Arial Narrow" w:hAnsi="Arial Narrow"/>
                        <w:sz w:val="20"/>
                        <w:szCs w:val="20"/>
                      </w:rPr>
                      <w:t xml:space="preserve">This </w:t>
                    </w:r>
                    <w:r>
                      <w:rPr>
                        <w:rFonts w:ascii="Arial Narrow" w:hAnsi="Arial Narrow"/>
                        <w:sz w:val="20"/>
                        <w:szCs w:val="20"/>
                      </w:rPr>
                      <w:t>institution is an equal opportunity provider.</w:t>
                    </w:r>
                  </w:p>
                </w:txbxContent>
              </v:textbox>
            </v:shape>
          </w:pict>
        </mc:Fallback>
      </mc:AlternateContent>
    </w:r>
    <w:r w:rsidRPr="00E45A46">
      <w:rPr>
        <w:rFonts w:ascii="Helvetica LT Std" w:hAnsi="Helvetica LT Std"/>
        <w:noProof/>
        <w:sz w:val="17"/>
        <w:szCs w:val="17"/>
      </w:rPr>
      <mc:AlternateContent>
        <mc:Choice Requires="wps">
          <w:drawing>
            <wp:anchor distT="0" distB="0" distL="114300" distR="114300" simplePos="0" relativeHeight="251661312" behindDoc="0" locked="0" layoutInCell="1" allowOverlap="1" wp14:anchorId="24D468FD" wp14:editId="6ADE1AC3">
              <wp:simplePos x="0" y="0"/>
              <wp:positionH relativeFrom="column">
                <wp:posOffset>-127000</wp:posOffset>
              </wp:positionH>
              <wp:positionV relativeFrom="paragraph">
                <wp:posOffset>-42545</wp:posOffset>
              </wp:positionV>
              <wp:extent cx="583438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583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57080B" id="Straight Connector 2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pt,-3.35pt" to="449.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" strokecolor="black [3200]" strokeweight=".5pt">
              <v:stroke joinstyle="miter"/>
            </v:line>
          </w:pict>
        </mc:Fallback>
      </mc:AlternateContent>
    </w:r>
    <w:r w:rsidRPr="00E45A46">
      <w:rPr>
        <w:rFonts w:ascii="Helvetica LT Std" w:hAnsi="Helvetica LT Std"/>
        <w:noProof/>
        <w:sz w:val="17"/>
        <w:szCs w:val="17"/>
      </w:rPr>
      <w:drawing>
        <wp:anchor distT="0" distB="0" distL="114300" distR="114300" simplePos="0" relativeHeight="251659264" behindDoc="0" locked="0" layoutInCell="1" allowOverlap="1" wp14:anchorId="56CFB0CE" wp14:editId="65B58EDE">
          <wp:simplePos x="0" y="0"/>
          <wp:positionH relativeFrom="column">
            <wp:posOffset>5649595</wp:posOffset>
          </wp:positionH>
          <wp:positionV relativeFrom="paragraph">
            <wp:posOffset>-280670</wp:posOffset>
          </wp:positionV>
          <wp:extent cx="1143000" cy="4210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ALFuelingGA BW.png"/>
                  <pic:cNvPicPr/>
                </pic:nvPicPr>
                <pic:blipFill rotWithShape="1">
                  <a:blip r:embed="rId1">
                    <a:extLst>
                      <a:ext uri="{28A0092B-C50C-407E-A947-70E740481C1C}">
                        <a14:useLocalDpi xmlns:a14="http://schemas.microsoft.com/office/drawing/2010/main" val="0"/>
                      </a:ext>
                    </a:extLst>
                  </a:blip>
                  <a:srcRect b="20757"/>
                  <a:stretch/>
                </pic:blipFill>
                <pic:spPr bwMode="auto">
                  <a:xfrm>
                    <a:off x="0" y="0"/>
                    <a:ext cx="1143000" cy="421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5AD1C" w14:textId="77777777" w:rsidR="007813F9" w:rsidRDefault="007813F9" w:rsidP="00C57653">
      <w:r>
        <w:separator/>
      </w:r>
    </w:p>
  </w:footnote>
  <w:footnote w:type="continuationSeparator" w:id="0">
    <w:p w14:paraId="70DC5D01" w14:textId="77777777" w:rsidR="007813F9" w:rsidRDefault="007813F9" w:rsidP="00C57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07B6" w14:textId="68029888" w:rsidR="00C57653" w:rsidRDefault="00C57653" w:rsidP="00211E27">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C74C" w14:textId="62511852" w:rsidR="00803B83" w:rsidRDefault="00803B83">
    <w:pPr>
      <w:pStyle w:val="Header"/>
    </w:pPr>
    <w:r>
      <w:rPr>
        <w:noProof/>
      </w:rPr>
      <w:drawing>
        <wp:anchor distT="0" distB="0" distL="114300" distR="114300" simplePos="0" relativeHeight="251663360" behindDoc="0" locked="0" layoutInCell="1" allowOverlap="1" wp14:anchorId="62100885" wp14:editId="29E8EE16">
          <wp:simplePos x="0" y="0"/>
          <wp:positionH relativeFrom="column">
            <wp:posOffset>2245995</wp:posOffset>
          </wp:positionH>
          <wp:positionV relativeFrom="paragraph">
            <wp:posOffset>-71120</wp:posOffset>
          </wp:positionV>
          <wp:extent cx="1883410" cy="877570"/>
          <wp:effectExtent l="0" t="0" r="254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3410" cy="877570"/>
                  </a:xfrm>
                  <a:prstGeom prst="rect">
                    <a:avLst/>
                  </a:prstGeom>
                  <a:noFill/>
                  <a:ln>
                    <a:noFill/>
                  </a:ln>
                </pic:spPr>
              </pic:pic>
            </a:graphicData>
          </a:graphic>
        </wp:anchor>
      </w:drawing>
    </w:r>
  </w:p>
  <w:p w14:paraId="42FAB3B2" w14:textId="77777777" w:rsidR="00803B83" w:rsidRDefault="00803B83">
    <w:pPr>
      <w:pStyle w:val="Header"/>
    </w:pPr>
  </w:p>
  <w:p w14:paraId="101582C6" w14:textId="77777777" w:rsidR="00803B83" w:rsidRDefault="00803B83">
    <w:pPr>
      <w:pStyle w:val="Header"/>
    </w:pPr>
  </w:p>
  <w:p w14:paraId="4197F20D" w14:textId="77777777" w:rsidR="00803B83" w:rsidRDefault="00803B83">
    <w:pPr>
      <w:pStyle w:val="Header"/>
    </w:pPr>
  </w:p>
  <w:p w14:paraId="5D5728C5" w14:textId="77777777" w:rsidR="00803B83" w:rsidRDefault="00803B83">
    <w:pPr>
      <w:pStyle w:val="Header"/>
    </w:pPr>
  </w:p>
  <w:p w14:paraId="50E6BB62" w14:textId="178B9EA0" w:rsidR="00803B83" w:rsidRDefault="00803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F3077"/>
    <w:multiLevelType w:val="hybridMultilevel"/>
    <w:tmpl w:val="239A4D76"/>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start w:val="1"/>
      <w:numFmt w:val="bullet"/>
      <w:lvlText w:val=""/>
      <w:lvlJc w:val="left"/>
      <w:pPr>
        <w:ind w:left="2211" w:hanging="360"/>
      </w:pPr>
      <w:rPr>
        <w:rFonts w:ascii="Wingdings" w:hAnsi="Wingdings" w:hint="default"/>
      </w:rPr>
    </w:lvl>
    <w:lvl w:ilvl="3" w:tplc="04090001">
      <w:start w:val="1"/>
      <w:numFmt w:val="bullet"/>
      <w:lvlText w:val=""/>
      <w:lvlJc w:val="left"/>
      <w:pPr>
        <w:ind w:left="2931" w:hanging="360"/>
      </w:pPr>
      <w:rPr>
        <w:rFonts w:ascii="Symbol" w:hAnsi="Symbol" w:hint="default"/>
      </w:rPr>
    </w:lvl>
    <w:lvl w:ilvl="4" w:tplc="04090003">
      <w:start w:val="1"/>
      <w:numFmt w:val="bullet"/>
      <w:lvlText w:val="o"/>
      <w:lvlJc w:val="left"/>
      <w:pPr>
        <w:ind w:left="3651" w:hanging="360"/>
      </w:pPr>
      <w:rPr>
        <w:rFonts w:ascii="Courier New" w:hAnsi="Courier New" w:cs="Courier New" w:hint="default"/>
      </w:rPr>
    </w:lvl>
    <w:lvl w:ilvl="5" w:tplc="04090005">
      <w:start w:val="1"/>
      <w:numFmt w:val="bullet"/>
      <w:lvlText w:val=""/>
      <w:lvlJc w:val="left"/>
      <w:pPr>
        <w:ind w:left="4371" w:hanging="360"/>
      </w:pPr>
      <w:rPr>
        <w:rFonts w:ascii="Wingdings" w:hAnsi="Wingdings" w:hint="default"/>
      </w:rPr>
    </w:lvl>
    <w:lvl w:ilvl="6" w:tplc="04090001">
      <w:start w:val="1"/>
      <w:numFmt w:val="bullet"/>
      <w:lvlText w:val=""/>
      <w:lvlJc w:val="left"/>
      <w:pPr>
        <w:ind w:left="5091" w:hanging="360"/>
      </w:pPr>
      <w:rPr>
        <w:rFonts w:ascii="Symbol" w:hAnsi="Symbol" w:hint="default"/>
      </w:rPr>
    </w:lvl>
    <w:lvl w:ilvl="7" w:tplc="04090003">
      <w:start w:val="1"/>
      <w:numFmt w:val="bullet"/>
      <w:lvlText w:val="o"/>
      <w:lvlJc w:val="left"/>
      <w:pPr>
        <w:ind w:left="5811" w:hanging="360"/>
      </w:pPr>
      <w:rPr>
        <w:rFonts w:ascii="Courier New" w:hAnsi="Courier New" w:cs="Courier New" w:hint="default"/>
      </w:rPr>
    </w:lvl>
    <w:lvl w:ilvl="8" w:tplc="04090005">
      <w:start w:val="1"/>
      <w:numFmt w:val="bullet"/>
      <w:lvlText w:val=""/>
      <w:lvlJc w:val="left"/>
      <w:pPr>
        <w:ind w:left="6531" w:hanging="360"/>
      </w:pPr>
      <w:rPr>
        <w:rFonts w:ascii="Wingdings" w:hAnsi="Wingdings" w:hint="default"/>
      </w:rPr>
    </w:lvl>
  </w:abstractNum>
  <w:abstractNum w:abstractNumId="1" w15:restartNumberingAfterBreak="0">
    <w:nsid w:val="445E13D6"/>
    <w:multiLevelType w:val="hybridMultilevel"/>
    <w:tmpl w:val="3CE48AF0"/>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2" w15:restartNumberingAfterBreak="0">
    <w:nsid w:val="45BA410C"/>
    <w:multiLevelType w:val="hybridMultilevel"/>
    <w:tmpl w:val="D0CA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C0099D"/>
    <w:multiLevelType w:val="hybridMultilevel"/>
    <w:tmpl w:val="5C3CE670"/>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num w:numId="1" w16cid:durableId="985476792">
    <w:abstractNumId w:val="1"/>
  </w:num>
  <w:num w:numId="2" w16cid:durableId="2119716535">
    <w:abstractNumId w:val="3"/>
  </w:num>
  <w:num w:numId="3" w16cid:durableId="1894078156">
    <w:abstractNumId w:val="2"/>
  </w:num>
  <w:num w:numId="4" w16cid:durableId="17045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C7"/>
    <w:rsid w:val="0005526F"/>
    <w:rsid w:val="000B0148"/>
    <w:rsid w:val="000B1F81"/>
    <w:rsid w:val="000B342E"/>
    <w:rsid w:val="000C5071"/>
    <w:rsid w:val="000D3EB8"/>
    <w:rsid w:val="00167957"/>
    <w:rsid w:val="001A58D6"/>
    <w:rsid w:val="00200D37"/>
    <w:rsid w:val="00211E27"/>
    <w:rsid w:val="00282D02"/>
    <w:rsid w:val="002B24CF"/>
    <w:rsid w:val="002F14CA"/>
    <w:rsid w:val="003773EB"/>
    <w:rsid w:val="00437AC8"/>
    <w:rsid w:val="00442A6A"/>
    <w:rsid w:val="004E1925"/>
    <w:rsid w:val="004F58AD"/>
    <w:rsid w:val="0051164A"/>
    <w:rsid w:val="005453BA"/>
    <w:rsid w:val="00567458"/>
    <w:rsid w:val="005747E7"/>
    <w:rsid w:val="006C4D9D"/>
    <w:rsid w:val="006D5967"/>
    <w:rsid w:val="00767F3F"/>
    <w:rsid w:val="00777894"/>
    <w:rsid w:val="007813F9"/>
    <w:rsid w:val="00785896"/>
    <w:rsid w:val="0079719C"/>
    <w:rsid w:val="00803B83"/>
    <w:rsid w:val="00840A1C"/>
    <w:rsid w:val="00841113"/>
    <w:rsid w:val="0088614D"/>
    <w:rsid w:val="008D3AB3"/>
    <w:rsid w:val="008F13F6"/>
    <w:rsid w:val="00902C0E"/>
    <w:rsid w:val="0096765A"/>
    <w:rsid w:val="009A7B23"/>
    <w:rsid w:val="009B09F9"/>
    <w:rsid w:val="009B7644"/>
    <w:rsid w:val="009C1622"/>
    <w:rsid w:val="00A15021"/>
    <w:rsid w:val="00A936AA"/>
    <w:rsid w:val="00B00060"/>
    <w:rsid w:val="00B529C7"/>
    <w:rsid w:val="00B63B61"/>
    <w:rsid w:val="00B74675"/>
    <w:rsid w:val="00BA7122"/>
    <w:rsid w:val="00C02FBC"/>
    <w:rsid w:val="00C1070D"/>
    <w:rsid w:val="00C235A3"/>
    <w:rsid w:val="00C57653"/>
    <w:rsid w:val="00CB1B13"/>
    <w:rsid w:val="00D46093"/>
    <w:rsid w:val="00D91196"/>
    <w:rsid w:val="00DB06AE"/>
    <w:rsid w:val="00DC2534"/>
    <w:rsid w:val="00DC2EF0"/>
    <w:rsid w:val="00E04221"/>
    <w:rsid w:val="00E41899"/>
    <w:rsid w:val="00E45A46"/>
    <w:rsid w:val="00E64767"/>
    <w:rsid w:val="00EB05EA"/>
    <w:rsid w:val="00ED396F"/>
    <w:rsid w:val="00FB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1F611"/>
  <w15:chartTrackingRefBased/>
  <w15:docId w15:val="{CEF4ABE3-F3E9-49A3-BB7D-39C03A7E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9C7"/>
    <w:pPr>
      <w:spacing w:after="0" w:line="240" w:lineRule="auto"/>
      <w:ind w:left="148" w:hanging="9"/>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7653"/>
    <w:pPr>
      <w:pBdr>
        <w:top w:val="single" w:sz="6" w:space="8" w:color="A5A5A5" w:themeColor="accent3"/>
        <w:bottom w:val="single" w:sz="6" w:space="8" w:color="A5A5A5" w:themeColor="accent3"/>
      </w:pBdr>
      <w:spacing w:after="400"/>
      <w:ind w:left="0" w:firstLine="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57653"/>
    <w:rPr>
      <w:rFonts w:asciiTheme="majorHAnsi" w:eastAsiaTheme="majorEastAsia" w:hAnsiTheme="majorHAnsi" w:cstheme="majorBidi"/>
      <w:caps/>
      <w:color w:val="44546A" w:themeColor="text2"/>
      <w:spacing w:val="30"/>
      <w:sz w:val="72"/>
      <w:szCs w:val="72"/>
    </w:rPr>
  </w:style>
  <w:style w:type="paragraph" w:styleId="Header">
    <w:name w:val="header"/>
    <w:basedOn w:val="Normal"/>
    <w:link w:val="HeaderChar"/>
    <w:uiPriority w:val="99"/>
    <w:unhideWhenUsed/>
    <w:rsid w:val="00C57653"/>
    <w:pPr>
      <w:tabs>
        <w:tab w:val="center" w:pos="4680"/>
        <w:tab w:val="right" w:pos="9360"/>
      </w:tabs>
    </w:pPr>
  </w:style>
  <w:style w:type="character" w:customStyle="1" w:styleId="HeaderChar">
    <w:name w:val="Header Char"/>
    <w:basedOn w:val="DefaultParagraphFont"/>
    <w:link w:val="Header"/>
    <w:uiPriority w:val="99"/>
    <w:rsid w:val="00C57653"/>
    <w:rPr>
      <w:rFonts w:ascii="Calibri" w:eastAsia="Calibri" w:hAnsi="Calibri" w:cs="Calibri"/>
      <w:color w:val="000000"/>
      <w:sz w:val="18"/>
    </w:rPr>
  </w:style>
  <w:style w:type="paragraph" w:styleId="Footer">
    <w:name w:val="footer"/>
    <w:basedOn w:val="Normal"/>
    <w:link w:val="FooterChar"/>
    <w:uiPriority w:val="99"/>
    <w:unhideWhenUsed/>
    <w:rsid w:val="00C57653"/>
    <w:pPr>
      <w:tabs>
        <w:tab w:val="center" w:pos="4680"/>
        <w:tab w:val="right" w:pos="9360"/>
      </w:tabs>
    </w:pPr>
  </w:style>
  <w:style w:type="character" w:customStyle="1" w:styleId="FooterChar">
    <w:name w:val="Footer Char"/>
    <w:basedOn w:val="DefaultParagraphFont"/>
    <w:link w:val="Footer"/>
    <w:uiPriority w:val="99"/>
    <w:rsid w:val="00C57653"/>
    <w:rPr>
      <w:rFonts w:ascii="Calibri" w:eastAsia="Calibri" w:hAnsi="Calibri" w:cs="Calibri"/>
      <w:color w:val="000000"/>
      <w:sz w:val="18"/>
    </w:rPr>
  </w:style>
  <w:style w:type="paragraph" w:styleId="ListParagraph">
    <w:name w:val="List Paragraph"/>
    <w:basedOn w:val="Normal"/>
    <w:uiPriority w:val="34"/>
    <w:qFormat/>
    <w:rsid w:val="000B1F81"/>
    <w:pPr>
      <w:ind w:left="720"/>
      <w:contextualSpacing/>
    </w:pPr>
  </w:style>
  <w:style w:type="table" w:styleId="TableGrid">
    <w:name w:val="Table Grid"/>
    <w:basedOn w:val="TableNormal"/>
    <w:uiPriority w:val="39"/>
    <w:rsid w:val="008F1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060"/>
    <w:rPr>
      <w:color w:val="0563C1" w:themeColor="hyperlink"/>
      <w:u w:val="single"/>
    </w:rPr>
  </w:style>
  <w:style w:type="character" w:styleId="UnresolvedMention">
    <w:name w:val="Unresolved Mention"/>
    <w:basedOn w:val="DefaultParagraphFont"/>
    <w:uiPriority w:val="99"/>
    <w:semiHidden/>
    <w:unhideWhenUsed/>
    <w:rsid w:val="00B00060"/>
    <w:rPr>
      <w:color w:val="605E5C"/>
      <w:shd w:val="clear" w:color="auto" w:fill="E1DFDD"/>
    </w:rPr>
  </w:style>
  <w:style w:type="character" w:styleId="FollowedHyperlink">
    <w:name w:val="FollowedHyperlink"/>
    <w:basedOn w:val="DefaultParagraphFont"/>
    <w:uiPriority w:val="99"/>
    <w:semiHidden/>
    <w:unhideWhenUsed/>
    <w:rsid w:val="005453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238623">
      <w:bodyDiv w:val="1"/>
      <w:marLeft w:val="0"/>
      <w:marRight w:val="0"/>
      <w:marTop w:val="0"/>
      <w:marBottom w:val="0"/>
      <w:divBdr>
        <w:top w:val="none" w:sz="0" w:space="0" w:color="auto"/>
        <w:left w:val="none" w:sz="0" w:space="0" w:color="auto"/>
        <w:bottom w:val="none" w:sz="0" w:space="0" w:color="auto"/>
        <w:right w:val="none" w:sz="0" w:space="0" w:color="auto"/>
      </w:divBdr>
    </w:div>
    <w:div w:id="133352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snp.gadoe.org/CSS/Pages/Procuremen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00A26F36FFF24B8EF92B0F318AA8D2" ma:contentTypeVersion="1" ma:contentTypeDescription="Create a new document." ma:contentTypeScope="" ma:versionID="a4664d3f9f04a31468b09dfab94d704c">
  <xsd:schema xmlns:xsd="http://www.w3.org/2001/XMLSchema" xmlns:xs="http://www.w3.org/2001/XMLSchema" xmlns:p="http://schemas.microsoft.com/office/2006/metadata/properties" xmlns:ns1="http://schemas.microsoft.com/sharepoint/v3" targetNamespace="http://schemas.microsoft.com/office/2006/metadata/properties" ma:root="true" ma:fieldsID="2292e01370a06b57d65de8bf0b95326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D45CDE-8C15-410A-8096-07B90BE2B54B}"/>
</file>

<file path=customXml/itemProps2.xml><?xml version="1.0" encoding="utf-8"?>
<ds:datastoreItem xmlns:ds="http://schemas.openxmlformats.org/officeDocument/2006/customXml" ds:itemID="{A4AA883D-7B05-4274-8C51-28601496DCF8}"/>
</file>

<file path=customXml/itemProps3.xml><?xml version="1.0" encoding="utf-8"?>
<ds:datastoreItem xmlns:ds="http://schemas.openxmlformats.org/officeDocument/2006/customXml" ds:itemID="{5F181B7F-8144-4DD2-96F5-AB7CC07321A7}"/>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Powell</dc:creator>
  <cp:keywords/>
  <dc:description/>
  <cp:lastModifiedBy>Ellen Bennett</cp:lastModifiedBy>
  <cp:revision>3</cp:revision>
  <dcterms:created xsi:type="dcterms:W3CDTF">2022-09-12T14:54:00Z</dcterms:created>
  <dcterms:modified xsi:type="dcterms:W3CDTF">2022-09-12T15:44:00Z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0x010100CA00A26F36FFF24B8EF92B0F318AA8D2</vt:lpwstr>
  </property>
</Properties>
</file>